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B108" w14:textId="5316B4F5" w:rsidR="004A5BED" w:rsidRPr="002A3C55" w:rsidRDefault="00844A0C" w:rsidP="00844A0C">
      <w:pPr>
        <w:pStyle w:val="NoSpacing"/>
        <w:rPr>
          <w:rFonts w:cstheme="minorHAnsi"/>
          <w:b/>
          <w:sz w:val="24"/>
          <w:szCs w:val="24"/>
        </w:rPr>
      </w:pPr>
      <w:r w:rsidRPr="002A3C55">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2A3C55" w:rsidRDefault="00844A0C" w:rsidP="00874DE1">
      <w:pPr>
        <w:pStyle w:val="NoSpacing"/>
        <w:jc w:val="center"/>
        <w:rPr>
          <w:rFonts w:cstheme="minorHAnsi"/>
          <w:b/>
          <w:sz w:val="24"/>
          <w:szCs w:val="24"/>
        </w:rPr>
      </w:pPr>
    </w:p>
    <w:p w14:paraId="5C9B3578" w14:textId="1858070F" w:rsidR="008E0B48" w:rsidRPr="002A3C55" w:rsidRDefault="00937761" w:rsidP="00874DE1">
      <w:pPr>
        <w:pStyle w:val="NoSpacing"/>
        <w:jc w:val="center"/>
        <w:rPr>
          <w:rFonts w:cstheme="minorHAnsi"/>
          <w:b/>
          <w:sz w:val="28"/>
          <w:szCs w:val="24"/>
        </w:rPr>
      </w:pPr>
      <w:r w:rsidRPr="002A3C55">
        <w:rPr>
          <w:rFonts w:cstheme="minorHAnsi"/>
          <w:b/>
          <w:sz w:val="28"/>
          <w:szCs w:val="24"/>
        </w:rPr>
        <w:t>SPECIFIC PROCUREMENT NOTICE (SPN)</w:t>
      </w:r>
    </w:p>
    <w:p w14:paraId="7CDE3D74" w14:textId="77777777" w:rsidR="004A5BED" w:rsidRPr="002A3C55" w:rsidRDefault="004A5BED" w:rsidP="00874DE1">
      <w:pPr>
        <w:pStyle w:val="NoSpacing"/>
        <w:jc w:val="center"/>
        <w:rPr>
          <w:rFonts w:cstheme="minorHAnsi"/>
          <w:b/>
          <w:sz w:val="24"/>
          <w:szCs w:val="24"/>
        </w:rPr>
      </w:pPr>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6"/>
      </w:tblGrid>
      <w:tr w:rsidR="002A3C55" w:rsidRPr="002A3C55" w14:paraId="410054DB" w14:textId="77777777" w:rsidTr="00364778">
        <w:trPr>
          <w:trHeight w:val="219"/>
        </w:trPr>
        <w:tc>
          <w:tcPr>
            <w:tcW w:w="3544" w:type="dxa"/>
            <w:tcMar>
              <w:top w:w="86" w:type="dxa"/>
              <w:left w:w="115" w:type="dxa"/>
              <w:bottom w:w="86" w:type="dxa"/>
              <w:right w:w="115" w:type="dxa"/>
            </w:tcMar>
            <w:vAlign w:val="center"/>
          </w:tcPr>
          <w:p w14:paraId="0160CA1F" w14:textId="2B3AB7EA" w:rsidR="00821EEA" w:rsidRPr="002A3C55" w:rsidRDefault="00821EEA" w:rsidP="00FB282E">
            <w:pPr>
              <w:spacing w:line="240" w:lineRule="exact"/>
              <w:rPr>
                <w:rFonts w:cstheme="minorHAnsi"/>
                <w:szCs w:val="24"/>
              </w:rPr>
            </w:pPr>
            <w:r w:rsidRPr="002A3C55">
              <w:rPr>
                <w:rFonts w:cstheme="minorHAnsi"/>
                <w:szCs w:val="24"/>
              </w:rPr>
              <w:t>Country</w:t>
            </w:r>
          </w:p>
        </w:tc>
        <w:tc>
          <w:tcPr>
            <w:tcW w:w="5676" w:type="dxa"/>
            <w:tcMar>
              <w:top w:w="86" w:type="dxa"/>
              <w:left w:w="115" w:type="dxa"/>
              <w:bottom w:w="86" w:type="dxa"/>
              <w:right w:w="115" w:type="dxa"/>
            </w:tcMar>
            <w:vAlign w:val="center"/>
          </w:tcPr>
          <w:p w14:paraId="7936A90D" w14:textId="5EC5639B" w:rsidR="00821EEA" w:rsidRPr="002A3C55" w:rsidRDefault="00844A0C" w:rsidP="00FB282E">
            <w:pPr>
              <w:spacing w:line="240" w:lineRule="exact"/>
              <w:rPr>
                <w:rFonts w:cstheme="minorHAnsi"/>
                <w:szCs w:val="24"/>
              </w:rPr>
            </w:pPr>
            <w:r w:rsidRPr="002A3C55">
              <w:rPr>
                <w:rFonts w:cstheme="minorHAnsi"/>
                <w:szCs w:val="24"/>
              </w:rPr>
              <w:t>Kosovo</w:t>
            </w:r>
          </w:p>
        </w:tc>
      </w:tr>
      <w:tr w:rsidR="002A3C55" w:rsidRPr="002A3C55" w14:paraId="5C89D342" w14:textId="77777777" w:rsidTr="00364778">
        <w:trPr>
          <w:trHeight w:val="230"/>
        </w:trPr>
        <w:tc>
          <w:tcPr>
            <w:tcW w:w="3544" w:type="dxa"/>
            <w:tcMar>
              <w:top w:w="86" w:type="dxa"/>
              <w:left w:w="115" w:type="dxa"/>
              <w:bottom w:w="86" w:type="dxa"/>
              <w:right w:w="115" w:type="dxa"/>
            </w:tcMar>
            <w:vAlign w:val="center"/>
          </w:tcPr>
          <w:p w14:paraId="3811A511" w14:textId="2E7A772D" w:rsidR="00571D1B" w:rsidRPr="002A3C55" w:rsidRDefault="00571D1B" w:rsidP="00FB282E">
            <w:pPr>
              <w:spacing w:line="240" w:lineRule="exact"/>
              <w:rPr>
                <w:rFonts w:cstheme="minorHAnsi"/>
                <w:szCs w:val="24"/>
              </w:rPr>
            </w:pPr>
            <w:r w:rsidRPr="002A3C55">
              <w:rPr>
                <w:rFonts w:cstheme="minorHAnsi"/>
                <w:szCs w:val="24"/>
              </w:rPr>
              <w:t>City Locality</w:t>
            </w:r>
          </w:p>
        </w:tc>
        <w:tc>
          <w:tcPr>
            <w:tcW w:w="5676" w:type="dxa"/>
            <w:tcMar>
              <w:top w:w="86" w:type="dxa"/>
              <w:left w:w="115" w:type="dxa"/>
              <w:bottom w:w="86" w:type="dxa"/>
              <w:right w:w="115" w:type="dxa"/>
            </w:tcMar>
            <w:vAlign w:val="center"/>
          </w:tcPr>
          <w:p w14:paraId="17F63CDE" w14:textId="3246D7F9" w:rsidR="00571D1B" w:rsidRPr="002A3C55" w:rsidRDefault="00844A0C" w:rsidP="00FB282E">
            <w:pPr>
              <w:spacing w:line="240" w:lineRule="exact"/>
              <w:rPr>
                <w:rFonts w:cstheme="minorHAnsi"/>
                <w:szCs w:val="24"/>
              </w:rPr>
            </w:pPr>
            <w:r w:rsidRPr="002A3C55">
              <w:rPr>
                <w:rFonts w:cstheme="minorHAnsi"/>
                <w:szCs w:val="24"/>
              </w:rPr>
              <w:t>Prishtina</w:t>
            </w:r>
          </w:p>
        </w:tc>
      </w:tr>
      <w:tr w:rsidR="002A3C55" w:rsidRPr="002A3C55" w14:paraId="425C973A" w14:textId="77777777" w:rsidTr="00364778">
        <w:trPr>
          <w:trHeight w:val="219"/>
        </w:trPr>
        <w:tc>
          <w:tcPr>
            <w:tcW w:w="3544" w:type="dxa"/>
            <w:tcMar>
              <w:top w:w="86" w:type="dxa"/>
              <w:left w:w="115" w:type="dxa"/>
              <w:bottom w:w="86" w:type="dxa"/>
              <w:right w:w="115" w:type="dxa"/>
            </w:tcMar>
            <w:vAlign w:val="center"/>
          </w:tcPr>
          <w:p w14:paraId="446DEB20" w14:textId="77777777" w:rsidR="008E0B48" w:rsidRPr="002A3C55" w:rsidRDefault="008E0B48" w:rsidP="00FB282E">
            <w:pPr>
              <w:spacing w:line="240" w:lineRule="exact"/>
              <w:rPr>
                <w:rFonts w:cstheme="minorHAnsi"/>
                <w:szCs w:val="24"/>
              </w:rPr>
            </w:pPr>
            <w:r w:rsidRPr="002A3C55">
              <w:rPr>
                <w:rFonts w:cstheme="minorHAnsi"/>
                <w:szCs w:val="24"/>
              </w:rPr>
              <w:t>Project Name</w:t>
            </w:r>
          </w:p>
        </w:tc>
        <w:tc>
          <w:tcPr>
            <w:tcW w:w="5676" w:type="dxa"/>
            <w:tcMar>
              <w:top w:w="86" w:type="dxa"/>
              <w:left w:w="115" w:type="dxa"/>
              <w:bottom w:w="86" w:type="dxa"/>
              <w:right w:w="115" w:type="dxa"/>
            </w:tcMar>
            <w:vAlign w:val="center"/>
          </w:tcPr>
          <w:p w14:paraId="47E1F40E" w14:textId="04EE4C7F" w:rsidR="008E0B48" w:rsidRPr="002A3C55" w:rsidRDefault="00844A0C" w:rsidP="00FB282E">
            <w:pPr>
              <w:spacing w:line="240" w:lineRule="exact"/>
              <w:rPr>
                <w:rFonts w:cstheme="minorHAnsi"/>
                <w:szCs w:val="24"/>
              </w:rPr>
            </w:pPr>
            <w:r w:rsidRPr="002A3C55">
              <w:rPr>
                <w:rFonts w:cstheme="minorHAnsi"/>
                <w:szCs w:val="24"/>
              </w:rPr>
              <w:t>Threshold Program</w:t>
            </w:r>
          </w:p>
        </w:tc>
      </w:tr>
      <w:tr w:rsidR="002A3C55" w:rsidRPr="002A3C55" w14:paraId="17C8684B" w14:textId="77777777" w:rsidTr="00364778">
        <w:trPr>
          <w:trHeight w:val="475"/>
        </w:trPr>
        <w:tc>
          <w:tcPr>
            <w:tcW w:w="3544" w:type="dxa"/>
            <w:tcMar>
              <w:top w:w="86" w:type="dxa"/>
              <w:left w:w="115" w:type="dxa"/>
              <w:bottom w:w="86" w:type="dxa"/>
              <w:right w:w="115" w:type="dxa"/>
            </w:tcMar>
            <w:vAlign w:val="center"/>
          </w:tcPr>
          <w:p w14:paraId="4992DCF1" w14:textId="4C253402" w:rsidR="004A5BED" w:rsidRPr="002A3C55" w:rsidRDefault="004A5BED" w:rsidP="00FB282E">
            <w:pPr>
              <w:spacing w:line="240" w:lineRule="exact"/>
              <w:rPr>
                <w:rFonts w:cstheme="minorHAnsi"/>
                <w:szCs w:val="24"/>
              </w:rPr>
            </w:pPr>
            <w:r w:rsidRPr="002A3C55">
              <w:rPr>
                <w:rFonts w:cstheme="minorHAnsi"/>
                <w:szCs w:val="24"/>
              </w:rPr>
              <w:t xml:space="preserve">Procurement </w:t>
            </w:r>
            <w:r w:rsidR="00C242D6" w:rsidRPr="002A3C55">
              <w:rPr>
                <w:rFonts w:cstheme="minorHAnsi"/>
                <w:szCs w:val="24"/>
              </w:rPr>
              <w:t>Title</w:t>
            </w:r>
            <w:r w:rsidR="00E53DBC" w:rsidRPr="002A3C55">
              <w:rPr>
                <w:rFonts w:cstheme="minorHAnsi"/>
                <w:szCs w:val="24"/>
              </w:rPr>
              <w:t xml:space="preserve"> </w:t>
            </w:r>
          </w:p>
        </w:tc>
        <w:tc>
          <w:tcPr>
            <w:tcW w:w="5676" w:type="dxa"/>
            <w:tcMar>
              <w:top w:w="86" w:type="dxa"/>
              <w:left w:w="115" w:type="dxa"/>
              <w:bottom w:w="86" w:type="dxa"/>
              <w:right w:w="115" w:type="dxa"/>
            </w:tcMar>
            <w:vAlign w:val="center"/>
          </w:tcPr>
          <w:p w14:paraId="39D03970" w14:textId="77777777" w:rsidR="00FA3045" w:rsidRPr="002A3C55" w:rsidRDefault="00FA3045" w:rsidP="00364778">
            <w:pPr>
              <w:spacing w:line="240" w:lineRule="exact"/>
              <w:rPr>
                <w:rFonts w:cstheme="minorHAnsi"/>
                <w:szCs w:val="24"/>
              </w:rPr>
            </w:pPr>
            <w:bookmarkStart w:id="0" w:name="_Hlk26258325"/>
            <w:r w:rsidRPr="002A3C55">
              <w:rPr>
                <w:rFonts w:cstheme="minorHAnsi"/>
                <w:szCs w:val="24"/>
              </w:rPr>
              <w:t>Annual Communication and Outreach Activities</w:t>
            </w:r>
            <w:bookmarkStart w:id="1" w:name="_Hlk26258207"/>
            <w:r w:rsidRPr="002A3C55">
              <w:rPr>
                <w:rFonts w:cstheme="minorHAnsi"/>
                <w:szCs w:val="24"/>
              </w:rPr>
              <w:t xml:space="preserve"> </w:t>
            </w:r>
          </w:p>
          <w:p w14:paraId="2232F407" w14:textId="530D4D0B" w:rsidR="00844A0C" w:rsidRPr="002A3C55" w:rsidRDefault="00FA3045" w:rsidP="00FA3045">
            <w:pPr>
              <w:spacing w:line="240" w:lineRule="exact"/>
              <w:rPr>
                <w:rFonts w:cstheme="minorHAnsi"/>
                <w:szCs w:val="24"/>
              </w:rPr>
            </w:pPr>
            <w:bookmarkStart w:id="2" w:name="_Hlk26258266"/>
            <w:bookmarkEnd w:id="0"/>
            <w:r w:rsidRPr="002A3C55">
              <w:rPr>
                <w:rFonts w:cstheme="minorHAnsi"/>
                <w:szCs w:val="24"/>
              </w:rPr>
              <w:t xml:space="preserve">RFQ/ </w:t>
            </w:r>
            <w:r w:rsidR="00392D13" w:rsidRPr="002A3C55">
              <w:rPr>
                <w:rFonts w:cstheme="minorHAnsi"/>
                <w:szCs w:val="24"/>
              </w:rPr>
              <w:t>MFK/</w:t>
            </w:r>
            <w:r w:rsidRPr="002A3C55">
              <w:rPr>
                <w:rFonts w:cstheme="minorHAnsi"/>
                <w:szCs w:val="24"/>
              </w:rPr>
              <w:t xml:space="preserve"> Shopping/ </w:t>
            </w:r>
            <w:r w:rsidR="00392D13" w:rsidRPr="002A3C55">
              <w:rPr>
                <w:rFonts w:cstheme="minorHAnsi"/>
                <w:szCs w:val="24"/>
              </w:rPr>
              <w:t>2019 / No. 02</w:t>
            </w:r>
            <w:r w:rsidRPr="002A3C55">
              <w:rPr>
                <w:rFonts w:cstheme="minorHAnsi"/>
                <w:szCs w:val="24"/>
              </w:rPr>
              <w:t>9</w:t>
            </w:r>
            <w:bookmarkEnd w:id="1"/>
            <w:bookmarkEnd w:id="2"/>
          </w:p>
        </w:tc>
      </w:tr>
      <w:tr w:rsidR="002A3C55" w:rsidRPr="002A3C55" w14:paraId="4357F368" w14:textId="77777777" w:rsidTr="00945A8E">
        <w:trPr>
          <w:trHeight w:val="429"/>
        </w:trPr>
        <w:tc>
          <w:tcPr>
            <w:tcW w:w="3544" w:type="dxa"/>
            <w:tcMar>
              <w:top w:w="86" w:type="dxa"/>
              <w:left w:w="115" w:type="dxa"/>
              <w:bottom w:w="86" w:type="dxa"/>
              <w:right w:w="115" w:type="dxa"/>
            </w:tcMar>
            <w:vAlign w:val="center"/>
          </w:tcPr>
          <w:p w14:paraId="7E55BE1D" w14:textId="458D31D4" w:rsidR="004A5BED" w:rsidRPr="002A3C55" w:rsidRDefault="004A5BED" w:rsidP="00FB282E">
            <w:pPr>
              <w:spacing w:line="240" w:lineRule="exact"/>
              <w:rPr>
                <w:rFonts w:cstheme="minorHAnsi"/>
                <w:szCs w:val="24"/>
              </w:rPr>
            </w:pPr>
            <w:r w:rsidRPr="002A3C55">
              <w:rPr>
                <w:rFonts w:cstheme="minorHAnsi"/>
                <w:szCs w:val="24"/>
              </w:rPr>
              <w:t xml:space="preserve">Procurement Ref. Number </w:t>
            </w:r>
            <w:r w:rsidR="00C113BF" w:rsidRPr="002A3C55">
              <w:rPr>
                <w:rFonts w:cstheme="minorHAnsi"/>
                <w:szCs w:val="24"/>
              </w:rPr>
              <w:t xml:space="preserve">as per Procurement Plan </w:t>
            </w:r>
          </w:p>
        </w:tc>
        <w:tc>
          <w:tcPr>
            <w:tcW w:w="5676" w:type="dxa"/>
            <w:tcMar>
              <w:top w:w="86" w:type="dxa"/>
              <w:left w:w="115" w:type="dxa"/>
              <w:bottom w:w="86" w:type="dxa"/>
              <w:right w:w="115" w:type="dxa"/>
            </w:tcMar>
            <w:vAlign w:val="center"/>
          </w:tcPr>
          <w:p w14:paraId="3A6B5991" w14:textId="692FBBC0" w:rsidR="004A5BED" w:rsidRPr="002A3C55" w:rsidRDefault="00392D13" w:rsidP="00FB282E">
            <w:pPr>
              <w:spacing w:line="240" w:lineRule="exact"/>
              <w:rPr>
                <w:rFonts w:cstheme="minorHAnsi"/>
                <w:szCs w:val="24"/>
              </w:rPr>
            </w:pPr>
            <w:r w:rsidRPr="002A3C55">
              <w:rPr>
                <w:rFonts w:cstheme="minorHAnsi"/>
                <w:szCs w:val="24"/>
              </w:rPr>
              <w:t>2.</w:t>
            </w:r>
            <w:r w:rsidR="000C6A0A" w:rsidRPr="002A3C55">
              <w:rPr>
                <w:rFonts w:cstheme="minorHAnsi"/>
                <w:szCs w:val="24"/>
              </w:rPr>
              <w:t>28</w:t>
            </w:r>
          </w:p>
        </w:tc>
      </w:tr>
      <w:tr w:rsidR="002A3C55" w:rsidRPr="002A3C55" w14:paraId="65ED9CF5" w14:textId="77777777" w:rsidTr="00364778">
        <w:trPr>
          <w:trHeight w:val="18"/>
        </w:trPr>
        <w:tc>
          <w:tcPr>
            <w:tcW w:w="3544" w:type="dxa"/>
            <w:tcMar>
              <w:top w:w="86" w:type="dxa"/>
              <w:left w:w="115" w:type="dxa"/>
              <w:bottom w:w="86" w:type="dxa"/>
              <w:right w:w="115" w:type="dxa"/>
            </w:tcMar>
            <w:vAlign w:val="center"/>
          </w:tcPr>
          <w:p w14:paraId="0BA1A543" w14:textId="764EDFE9" w:rsidR="00A05C4D" w:rsidRPr="002A3C55" w:rsidRDefault="4686B66A" w:rsidP="00FB282E">
            <w:pPr>
              <w:spacing w:line="240" w:lineRule="exact"/>
              <w:rPr>
                <w:rFonts w:cstheme="minorHAnsi"/>
                <w:szCs w:val="24"/>
              </w:rPr>
            </w:pPr>
            <w:r w:rsidRPr="002A3C55">
              <w:rPr>
                <w:rFonts w:cstheme="minorHAnsi"/>
                <w:szCs w:val="24"/>
              </w:rPr>
              <w:t xml:space="preserve">Type of Procurement </w:t>
            </w:r>
          </w:p>
        </w:tc>
        <w:tc>
          <w:tcPr>
            <w:tcW w:w="5676" w:type="dxa"/>
            <w:tcMar>
              <w:top w:w="86" w:type="dxa"/>
              <w:left w:w="115" w:type="dxa"/>
              <w:bottom w:w="86" w:type="dxa"/>
              <w:right w:w="115" w:type="dxa"/>
            </w:tcMar>
            <w:vAlign w:val="center"/>
          </w:tcPr>
          <w:p w14:paraId="534DACDE" w14:textId="5EC13B67" w:rsidR="00A05C4D" w:rsidRPr="002A3C55" w:rsidRDefault="00C211F1" w:rsidP="00FB282E">
            <w:pPr>
              <w:spacing w:line="240" w:lineRule="exact"/>
              <w:rPr>
                <w:rFonts w:cstheme="minorHAnsi"/>
                <w:szCs w:val="24"/>
              </w:rPr>
            </w:pPr>
            <w:r w:rsidRPr="002A3C55">
              <w:rPr>
                <w:rFonts w:cstheme="minorHAnsi"/>
                <w:szCs w:val="24"/>
              </w:rPr>
              <w:t>Services</w:t>
            </w:r>
            <w:r w:rsidR="00FA3045" w:rsidRPr="002A3C55">
              <w:rPr>
                <w:rFonts w:cstheme="minorHAnsi"/>
                <w:szCs w:val="24"/>
              </w:rPr>
              <w:t xml:space="preserve"> / Goods</w:t>
            </w:r>
          </w:p>
        </w:tc>
      </w:tr>
      <w:tr w:rsidR="002A3C55" w:rsidRPr="002A3C55" w14:paraId="307945F2" w14:textId="77777777" w:rsidTr="00364778">
        <w:trPr>
          <w:trHeight w:val="18"/>
        </w:trPr>
        <w:tc>
          <w:tcPr>
            <w:tcW w:w="3544" w:type="dxa"/>
            <w:tcMar>
              <w:top w:w="86" w:type="dxa"/>
              <w:left w:w="115" w:type="dxa"/>
              <w:bottom w:w="86" w:type="dxa"/>
              <w:right w:w="115" w:type="dxa"/>
            </w:tcMar>
            <w:vAlign w:val="center"/>
          </w:tcPr>
          <w:p w14:paraId="2021AD8E" w14:textId="61C53610" w:rsidR="004A5BED" w:rsidRPr="002A3C55" w:rsidRDefault="00571D1B" w:rsidP="00FB282E">
            <w:pPr>
              <w:spacing w:line="240" w:lineRule="exact"/>
              <w:rPr>
                <w:rFonts w:cstheme="minorHAnsi"/>
                <w:szCs w:val="24"/>
              </w:rPr>
            </w:pPr>
            <w:r w:rsidRPr="002A3C55">
              <w:rPr>
                <w:rFonts w:cstheme="minorHAnsi"/>
                <w:szCs w:val="24"/>
              </w:rPr>
              <w:t xml:space="preserve">Buyer </w:t>
            </w:r>
          </w:p>
        </w:tc>
        <w:tc>
          <w:tcPr>
            <w:tcW w:w="5676" w:type="dxa"/>
            <w:tcMar>
              <w:top w:w="86" w:type="dxa"/>
              <w:left w:w="115" w:type="dxa"/>
              <w:bottom w:w="86" w:type="dxa"/>
              <w:right w:w="115" w:type="dxa"/>
            </w:tcMar>
            <w:vAlign w:val="center"/>
          </w:tcPr>
          <w:p w14:paraId="470BF315" w14:textId="27D7D12A" w:rsidR="00844A0C" w:rsidRPr="002A3C55" w:rsidRDefault="004B16B0" w:rsidP="00FB282E">
            <w:pPr>
              <w:spacing w:line="240" w:lineRule="exact"/>
              <w:rPr>
                <w:rFonts w:cstheme="minorHAnsi"/>
                <w:szCs w:val="24"/>
              </w:rPr>
            </w:pPr>
            <w:r w:rsidRPr="002A3C55">
              <w:rPr>
                <w:rFonts w:cstheme="minorHAnsi"/>
                <w:szCs w:val="24"/>
              </w:rPr>
              <w:t>Millennium Foundation Kosovo</w:t>
            </w:r>
          </w:p>
        </w:tc>
      </w:tr>
      <w:tr w:rsidR="002A3C55" w:rsidRPr="002A3C55" w14:paraId="5F21967F" w14:textId="77777777" w:rsidTr="00945A8E">
        <w:trPr>
          <w:trHeight w:val="224"/>
        </w:trPr>
        <w:tc>
          <w:tcPr>
            <w:tcW w:w="3544" w:type="dxa"/>
            <w:tcMar>
              <w:top w:w="86" w:type="dxa"/>
              <w:left w:w="115" w:type="dxa"/>
              <w:bottom w:w="86" w:type="dxa"/>
              <w:right w:w="115" w:type="dxa"/>
            </w:tcMar>
            <w:vAlign w:val="center"/>
          </w:tcPr>
          <w:p w14:paraId="435ED1BB" w14:textId="26976FB6" w:rsidR="00571D1B" w:rsidRPr="002A3C55" w:rsidRDefault="00571D1B" w:rsidP="00FB282E">
            <w:pPr>
              <w:spacing w:line="240" w:lineRule="exact"/>
              <w:rPr>
                <w:rFonts w:cstheme="minorHAnsi"/>
                <w:szCs w:val="24"/>
              </w:rPr>
            </w:pPr>
            <w:r w:rsidRPr="002A3C55">
              <w:rPr>
                <w:rFonts w:cstheme="minorHAnsi"/>
                <w:szCs w:val="24"/>
              </w:rPr>
              <w:t xml:space="preserve">Publication Date </w:t>
            </w:r>
          </w:p>
        </w:tc>
        <w:tc>
          <w:tcPr>
            <w:tcW w:w="5676" w:type="dxa"/>
            <w:tcMar>
              <w:top w:w="86" w:type="dxa"/>
              <w:left w:w="115" w:type="dxa"/>
              <w:bottom w:w="86" w:type="dxa"/>
              <w:right w:w="115" w:type="dxa"/>
            </w:tcMar>
            <w:vAlign w:val="center"/>
          </w:tcPr>
          <w:p w14:paraId="27A0CE93" w14:textId="76FCDA5F" w:rsidR="00571D1B" w:rsidRPr="002A3C55" w:rsidRDefault="00E0492C" w:rsidP="00FB282E">
            <w:pPr>
              <w:spacing w:line="240" w:lineRule="exact"/>
              <w:rPr>
                <w:rFonts w:cstheme="minorHAnsi"/>
                <w:szCs w:val="24"/>
              </w:rPr>
            </w:pPr>
            <w:r w:rsidRPr="002A3C55">
              <w:rPr>
                <w:rFonts w:cstheme="minorHAnsi"/>
                <w:szCs w:val="24"/>
              </w:rPr>
              <w:t>0</w:t>
            </w:r>
            <w:r w:rsidR="005844EC" w:rsidRPr="002A3C55">
              <w:rPr>
                <w:rFonts w:cstheme="minorHAnsi"/>
                <w:szCs w:val="24"/>
              </w:rPr>
              <w:t>3</w:t>
            </w:r>
            <w:r w:rsidR="00D5666C" w:rsidRPr="002A3C55">
              <w:rPr>
                <w:rFonts w:cstheme="minorHAnsi"/>
                <w:szCs w:val="24"/>
              </w:rPr>
              <w:t xml:space="preserve"> </w:t>
            </w:r>
            <w:r w:rsidR="00FA3045" w:rsidRPr="002A3C55">
              <w:rPr>
                <w:rFonts w:cstheme="minorHAnsi"/>
                <w:szCs w:val="24"/>
              </w:rPr>
              <w:t>December</w:t>
            </w:r>
            <w:r w:rsidR="00D5666C" w:rsidRPr="002A3C55">
              <w:rPr>
                <w:rFonts w:cstheme="minorHAnsi"/>
                <w:szCs w:val="24"/>
              </w:rPr>
              <w:t xml:space="preserve"> 2019</w:t>
            </w:r>
          </w:p>
        </w:tc>
      </w:tr>
      <w:tr w:rsidR="004A5BED" w:rsidRPr="002A3C55" w14:paraId="691DAB03" w14:textId="77777777" w:rsidTr="00364778">
        <w:trPr>
          <w:trHeight w:val="41"/>
        </w:trPr>
        <w:tc>
          <w:tcPr>
            <w:tcW w:w="3544" w:type="dxa"/>
            <w:tcMar>
              <w:top w:w="86" w:type="dxa"/>
              <w:left w:w="115" w:type="dxa"/>
              <w:bottom w:w="86" w:type="dxa"/>
              <w:right w:w="115" w:type="dxa"/>
            </w:tcMar>
            <w:vAlign w:val="center"/>
          </w:tcPr>
          <w:p w14:paraId="1AF30D50" w14:textId="46DDC9A2" w:rsidR="004A5BED" w:rsidRPr="002A3C55" w:rsidRDefault="00C113BF" w:rsidP="00FB282E">
            <w:pPr>
              <w:spacing w:line="240" w:lineRule="exact"/>
              <w:rPr>
                <w:rFonts w:cstheme="minorHAnsi"/>
                <w:szCs w:val="24"/>
              </w:rPr>
            </w:pPr>
            <w:r w:rsidRPr="002A3C55">
              <w:rPr>
                <w:rFonts w:cstheme="minorHAnsi"/>
                <w:szCs w:val="24"/>
              </w:rPr>
              <w:t xml:space="preserve">Notice Deadline </w:t>
            </w:r>
          </w:p>
        </w:tc>
        <w:tc>
          <w:tcPr>
            <w:tcW w:w="5676" w:type="dxa"/>
            <w:tcMar>
              <w:top w:w="86" w:type="dxa"/>
              <w:left w:w="115" w:type="dxa"/>
              <w:bottom w:w="86" w:type="dxa"/>
              <w:right w:w="115" w:type="dxa"/>
            </w:tcMar>
            <w:vAlign w:val="center"/>
          </w:tcPr>
          <w:p w14:paraId="795265F0" w14:textId="1E9FC220" w:rsidR="004A5BED" w:rsidRPr="002A3C55" w:rsidRDefault="00C43B44" w:rsidP="00FB282E">
            <w:pPr>
              <w:spacing w:line="240" w:lineRule="exact"/>
              <w:rPr>
                <w:rFonts w:cstheme="minorHAnsi"/>
                <w:szCs w:val="24"/>
              </w:rPr>
            </w:pPr>
            <w:r>
              <w:rPr>
                <w:rFonts w:cstheme="minorHAnsi"/>
                <w:szCs w:val="24"/>
              </w:rPr>
              <w:t>10</w:t>
            </w:r>
            <w:r w:rsidR="00392D13" w:rsidRPr="002A3C55">
              <w:rPr>
                <w:rFonts w:cstheme="minorHAnsi"/>
                <w:szCs w:val="24"/>
              </w:rPr>
              <w:t xml:space="preserve"> </w:t>
            </w:r>
            <w:r w:rsidR="00FA3045" w:rsidRPr="002A3C55">
              <w:rPr>
                <w:rFonts w:cstheme="minorHAnsi"/>
                <w:szCs w:val="24"/>
              </w:rPr>
              <w:t>December</w:t>
            </w:r>
            <w:r w:rsidR="0041169F" w:rsidRPr="002A3C55">
              <w:rPr>
                <w:rFonts w:cstheme="minorHAnsi"/>
                <w:szCs w:val="24"/>
              </w:rPr>
              <w:t xml:space="preserve"> </w:t>
            </w:r>
            <w:r w:rsidR="00844A0C" w:rsidRPr="002A3C55">
              <w:rPr>
                <w:rFonts w:cstheme="minorHAnsi"/>
                <w:szCs w:val="24"/>
              </w:rPr>
              <w:t xml:space="preserve">2019; </w:t>
            </w:r>
            <w:r w:rsidR="000C6A0A" w:rsidRPr="002A3C55">
              <w:rPr>
                <w:rFonts w:cstheme="minorHAnsi"/>
                <w:szCs w:val="24"/>
              </w:rPr>
              <w:t>11</w:t>
            </w:r>
            <w:r w:rsidR="001B0391" w:rsidRPr="002A3C55">
              <w:rPr>
                <w:rFonts w:cstheme="minorHAnsi"/>
                <w:szCs w:val="24"/>
              </w:rPr>
              <w:t>:00</w:t>
            </w:r>
            <w:r w:rsidR="00E0492C" w:rsidRPr="002A3C55">
              <w:rPr>
                <w:rFonts w:cstheme="minorHAnsi"/>
                <w:szCs w:val="24"/>
              </w:rPr>
              <w:t xml:space="preserve"> </w:t>
            </w:r>
            <w:r w:rsidR="000C6A0A" w:rsidRPr="002A3C55">
              <w:rPr>
                <w:rFonts w:cstheme="minorHAnsi"/>
                <w:szCs w:val="24"/>
              </w:rPr>
              <w:t>a</w:t>
            </w:r>
            <w:r w:rsidR="00E0492C" w:rsidRPr="002A3C55">
              <w:rPr>
                <w:rFonts w:cstheme="minorHAnsi"/>
                <w:szCs w:val="24"/>
              </w:rPr>
              <w:t>m</w:t>
            </w:r>
            <w:r w:rsidR="001B0391" w:rsidRPr="002A3C55">
              <w:rPr>
                <w:rFonts w:cstheme="minorHAnsi"/>
                <w:szCs w:val="24"/>
              </w:rPr>
              <w:t xml:space="preserve"> </w:t>
            </w:r>
            <w:r w:rsidR="00E0492C" w:rsidRPr="002A3C55">
              <w:rPr>
                <w:rFonts w:cstheme="minorHAnsi"/>
                <w:szCs w:val="24"/>
              </w:rPr>
              <w:t>(</w:t>
            </w:r>
            <w:r w:rsidR="001B0391" w:rsidRPr="002A3C55">
              <w:rPr>
                <w:rFonts w:cstheme="minorHAnsi"/>
                <w:szCs w:val="24"/>
              </w:rPr>
              <w:t>Kosovo</w:t>
            </w:r>
            <w:r w:rsidR="0041169F" w:rsidRPr="002A3C55">
              <w:rPr>
                <w:rFonts w:cstheme="minorHAnsi"/>
                <w:szCs w:val="24"/>
              </w:rPr>
              <w:t xml:space="preserve"> Time</w:t>
            </w:r>
            <w:r w:rsidR="00E0492C" w:rsidRPr="002A3C55">
              <w:rPr>
                <w:rFonts w:cstheme="minorHAnsi"/>
                <w:szCs w:val="24"/>
              </w:rPr>
              <w:t>)</w:t>
            </w:r>
          </w:p>
        </w:tc>
      </w:tr>
    </w:tbl>
    <w:p w14:paraId="43D1BCBA" w14:textId="77777777" w:rsidR="00572353" w:rsidRPr="002A3C55" w:rsidRDefault="00572353" w:rsidP="00E13831">
      <w:pPr>
        <w:pStyle w:val="NoSpacing"/>
        <w:rPr>
          <w:rFonts w:cstheme="minorHAnsi"/>
          <w:spacing w:val="-2"/>
        </w:rPr>
      </w:pPr>
    </w:p>
    <w:p w14:paraId="5CF233D1" w14:textId="469CC1C5" w:rsidR="00FD3BD4" w:rsidRPr="002A3C55" w:rsidRDefault="00FD3BD4" w:rsidP="00FD3BD4">
      <w:pPr>
        <w:rPr>
          <w:rFonts w:cstheme="minorHAnsi"/>
          <w:spacing w:val="-2"/>
        </w:rPr>
      </w:pPr>
      <w:r w:rsidRPr="002A3C55">
        <w:rPr>
          <w:rFonts w:cstheme="minorHAnsi"/>
          <w:spacing w:val="-2"/>
        </w:rPr>
        <w:t xml:space="preserve">The Government of Kosovo has received grant funding of UD$49 </w:t>
      </w:r>
      <w:r w:rsidR="0041169F" w:rsidRPr="002A3C55">
        <w:rPr>
          <w:rFonts w:cstheme="minorHAnsi"/>
          <w:spacing w:val="-2"/>
        </w:rPr>
        <w:t>million</w:t>
      </w:r>
      <w:r w:rsidRPr="002A3C55">
        <w:rPr>
          <w:rFonts w:cstheme="minorHAnsi"/>
          <w:spacing w:val="-2"/>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2A3C55">
        <w:rPr>
          <w:rFonts w:cstheme="minorHAnsi"/>
          <w:spacing w:val="-2"/>
        </w:rPr>
        <w:t>MFK intends</w:t>
      </w:r>
      <w:r w:rsidRPr="002A3C55">
        <w:rPr>
          <w:rFonts w:cstheme="minorHAnsi"/>
          <w:spacing w:val="-2"/>
        </w:rPr>
        <w:t xml:space="preserve"> to apply part of the proceeds toward payments under the contract for </w:t>
      </w:r>
      <w:r w:rsidR="00FA3045" w:rsidRPr="002A3C55">
        <w:rPr>
          <w:rFonts w:cstheme="minorHAnsi"/>
          <w:spacing w:val="-2"/>
        </w:rPr>
        <w:t>Annual Communication and Outreach Activities</w:t>
      </w:r>
      <w:r w:rsidRPr="002A3C55">
        <w:rPr>
          <w:rFonts w:cstheme="minorHAnsi"/>
          <w:spacing w:val="-2"/>
        </w:rPr>
        <w:t>.</w:t>
      </w:r>
    </w:p>
    <w:p w14:paraId="6AD0C4FD" w14:textId="1649D9E0" w:rsidR="00392D13" w:rsidRPr="002A3C55" w:rsidRDefault="00392D13" w:rsidP="00392D13">
      <w:pPr>
        <w:jc w:val="both"/>
        <w:rPr>
          <w:rFonts w:cstheme="minorHAnsi"/>
          <w:spacing w:val="-2"/>
        </w:rPr>
      </w:pPr>
      <w:r w:rsidRPr="002A3C55">
        <w:rPr>
          <w:rFonts w:cstheme="minorHAnsi"/>
          <w:spacing w:val="-2"/>
        </w:rPr>
        <w:t>This RF</w:t>
      </w:r>
      <w:r w:rsidR="000C6A0A" w:rsidRPr="002A3C55">
        <w:rPr>
          <w:rFonts w:cstheme="minorHAnsi"/>
          <w:spacing w:val="-2"/>
        </w:rPr>
        <w:t>Q</w:t>
      </w:r>
      <w:r w:rsidRPr="002A3C55">
        <w:rPr>
          <w:rFonts w:cstheme="minorHAnsi"/>
          <w:spacing w:val="-2"/>
        </w:rPr>
        <w:t xml:space="preserve"> is open to all eligible entities (“</w:t>
      </w:r>
      <w:r w:rsidR="000C6A0A" w:rsidRPr="002A3C55">
        <w:rPr>
          <w:rFonts w:cstheme="minorHAnsi"/>
          <w:spacing w:val="-2"/>
        </w:rPr>
        <w:t>Bidders</w:t>
      </w:r>
      <w:r w:rsidRPr="002A3C55">
        <w:rPr>
          <w:rFonts w:cstheme="minorHAnsi"/>
          <w:spacing w:val="-2"/>
        </w:rPr>
        <w:t>”) who wish to respond. Subject to restrictions noted in the RF</w:t>
      </w:r>
      <w:r w:rsidR="00C92B74" w:rsidRPr="002A3C55">
        <w:rPr>
          <w:rFonts w:cstheme="minorHAnsi"/>
          <w:spacing w:val="-2"/>
        </w:rPr>
        <w:t>Q</w:t>
      </w:r>
      <w:r w:rsidRPr="002A3C55">
        <w:rPr>
          <w:rFonts w:cstheme="minorHAnsi"/>
          <w:spacing w:val="-2"/>
        </w:rPr>
        <w:t xml:space="preserve">, </w:t>
      </w:r>
      <w:r w:rsidR="00C92B74" w:rsidRPr="002A3C55">
        <w:rPr>
          <w:rFonts w:cstheme="minorHAnsi"/>
          <w:spacing w:val="-2"/>
        </w:rPr>
        <w:t>bidders</w:t>
      </w:r>
      <w:r w:rsidRPr="002A3C55">
        <w:rPr>
          <w:rFonts w:cstheme="minorHAnsi"/>
          <w:spacing w:val="-2"/>
        </w:rPr>
        <w:t xml:space="preserve"> may associate with other </w:t>
      </w:r>
      <w:r w:rsidR="00C92B74" w:rsidRPr="002A3C55">
        <w:rPr>
          <w:rFonts w:cstheme="minorHAnsi"/>
          <w:spacing w:val="-2"/>
        </w:rPr>
        <w:t>bidders</w:t>
      </w:r>
      <w:r w:rsidRPr="002A3C55">
        <w:rPr>
          <w:rFonts w:cstheme="minorHAnsi"/>
          <w:spacing w:val="-2"/>
        </w:rPr>
        <w:t xml:space="preserve"> to enhance their capacity to successfully carry out the assignment.</w:t>
      </w:r>
    </w:p>
    <w:p w14:paraId="662204A3" w14:textId="138B888C" w:rsidR="00392D13" w:rsidRPr="002A3C55" w:rsidRDefault="00392D13" w:rsidP="00405201">
      <w:pPr>
        <w:rPr>
          <w:rFonts w:cstheme="minorHAnsi"/>
          <w:spacing w:val="-2"/>
        </w:rPr>
      </w:pPr>
      <w:r w:rsidRPr="002A3C55">
        <w:rPr>
          <w:rFonts w:cstheme="minorHAnsi"/>
          <w:spacing w:val="-2"/>
        </w:rPr>
        <w:t xml:space="preserve">A </w:t>
      </w:r>
      <w:r w:rsidR="00FA3045" w:rsidRPr="002A3C55">
        <w:rPr>
          <w:rFonts w:cstheme="minorHAnsi"/>
          <w:spacing w:val="-2"/>
        </w:rPr>
        <w:t>Bidder</w:t>
      </w:r>
      <w:r w:rsidRPr="002A3C55">
        <w:rPr>
          <w:rFonts w:cstheme="minorHAnsi"/>
          <w:spacing w:val="-2"/>
        </w:rPr>
        <w:t xml:space="preserve"> will be selected under the </w:t>
      </w:r>
      <w:r w:rsidR="00FA3045" w:rsidRPr="002A3C55">
        <w:rPr>
          <w:rFonts w:cstheme="minorHAnsi"/>
          <w:spacing w:val="-2"/>
        </w:rPr>
        <w:t xml:space="preserve">Shopping </w:t>
      </w:r>
      <w:r w:rsidRPr="002A3C55">
        <w:rPr>
          <w:rFonts w:cstheme="minorHAnsi"/>
          <w:spacing w:val="-2"/>
        </w:rPr>
        <w:t>Selection</w:t>
      </w:r>
      <w:r w:rsidR="00405201" w:rsidRPr="002A3C55">
        <w:rPr>
          <w:rFonts w:cstheme="minorHAnsi"/>
          <w:spacing w:val="-2"/>
        </w:rPr>
        <w:t xml:space="preserve"> method</w:t>
      </w:r>
      <w:r w:rsidRPr="002A3C55">
        <w:rPr>
          <w:rFonts w:cstheme="minorHAnsi"/>
          <w:spacing w:val="-2"/>
        </w:rPr>
        <w:t xml:space="preserve">, the evaluation procedure for which is described in sections of the </w:t>
      </w:r>
      <w:r w:rsidR="00FA3045" w:rsidRPr="002A3C55">
        <w:rPr>
          <w:rFonts w:cstheme="minorHAnsi"/>
          <w:spacing w:val="-2"/>
        </w:rPr>
        <w:t>RFQ</w:t>
      </w:r>
      <w:r w:rsidRPr="002A3C55">
        <w:rPr>
          <w:rFonts w:cstheme="minorHAnsi"/>
          <w:spacing w:val="-2"/>
        </w:rPr>
        <w:t xml:space="preserve"> in accordance with “MCC Program Procurement Guidelines” which are provided on the MCC website (www.mcc.gov/ppg). </w:t>
      </w:r>
    </w:p>
    <w:p w14:paraId="4218BC41" w14:textId="4A115D4B" w:rsidR="00392D13" w:rsidRPr="002A3C55" w:rsidRDefault="00392D13" w:rsidP="00392D13">
      <w:pPr>
        <w:jc w:val="both"/>
        <w:rPr>
          <w:rFonts w:cstheme="minorHAnsi"/>
          <w:lang w:val="en-GB"/>
        </w:rPr>
      </w:pPr>
      <w:r w:rsidRPr="002A3C55">
        <w:rPr>
          <w:rFonts w:cstheme="minorHAnsi"/>
          <w:shd w:val="clear" w:color="auto" w:fill="FFFFFF"/>
        </w:rPr>
        <w:t xml:space="preserve">A complete set of Request for </w:t>
      </w:r>
      <w:r w:rsidR="002A3C55" w:rsidRPr="002A3C55">
        <w:rPr>
          <w:rFonts w:cstheme="minorHAnsi"/>
          <w:shd w:val="clear" w:color="auto" w:fill="FFFFFF"/>
        </w:rPr>
        <w:t xml:space="preserve">request for quotation </w:t>
      </w:r>
      <w:r w:rsidR="000C6A0A" w:rsidRPr="002A3C55">
        <w:rPr>
          <w:rFonts w:cstheme="minorHAnsi"/>
          <w:shd w:val="clear" w:color="auto" w:fill="FFFFFF"/>
        </w:rPr>
        <w:t>(</w:t>
      </w:r>
      <w:r w:rsidR="00FA3045" w:rsidRPr="002A3C55">
        <w:rPr>
          <w:rFonts w:cstheme="minorHAnsi"/>
          <w:shd w:val="clear" w:color="auto" w:fill="FFFFFF"/>
        </w:rPr>
        <w:t>RFQ</w:t>
      </w:r>
      <w:r w:rsidRPr="002A3C55">
        <w:rPr>
          <w:rFonts w:cstheme="minorHAnsi"/>
          <w:shd w:val="clear" w:color="auto" w:fill="FFFFFF"/>
        </w:rPr>
        <w:t xml:space="preserve">) documents including any clarifications, notices and/or addendums may be obtained by interested eligible </w:t>
      </w:r>
      <w:r w:rsidR="00405201" w:rsidRPr="002A3C55">
        <w:rPr>
          <w:rFonts w:cstheme="minorHAnsi"/>
          <w:shd w:val="clear" w:color="auto" w:fill="FFFFFF"/>
        </w:rPr>
        <w:t>bidders</w:t>
      </w:r>
      <w:r w:rsidRPr="002A3C55">
        <w:rPr>
          <w:rFonts w:cstheme="minorHAnsi"/>
          <w:shd w:val="clear" w:color="auto" w:fill="FFFFFF"/>
        </w:rPr>
        <w:t xml:space="preserve"> through the following website (</w:t>
      </w:r>
      <w:r w:rsidRPr="002A3C55">
        <w:rPr>
          <w:rFonts w:cstheme="minorHAnsi"/>
          <w:lang w:val="en-GB"/>
        </w:rPr>
        <w:t xml:space="preserve">Eventual clarifications or any changes to the RCQ document shall be published at the latest </w:t>
      </w:r>
      <w:r w:rsidR="00945A8E" w:rsidRPr="002A3C55">
        <w:rPr>
          <w:rFonts w:cstheme="minorHAnsi"/>
          <w:lang w:val="en-GB"/>
        </w:rPr>
        <w:t>1</w:t>
      </w:r>
      <w:r w:rsidRPr="002A3C55">
        <w:rPr>
          <w:rFonts w:cstheme="minorHAnsi"/>
          <w:lang w:val="en-GB"/>
        </w:rPr>
        <w:t xml:space="preserve"> day before the submission deadline on the link provided below):</w:t>
      </w:r>
    </w:p>
    <w:p w14:paraId="49FAD7B0" w14:textId="77777777" w:rsidR="00392D13" w:rsidRPr="002A3C55" w:rsidRDefault="00584898" w:rsidP="00392D13">
      <w:pPr>
        <w:pStyle w:val="NormalWeb"/>
        <w:spacing w:before="0" w:beforeAutospacing="0" w:after="0" w:afterAutospacing="0"/>
        <w:rPr>
          <w:rStyle w:val="Hyperlink"/>
          <w:rFonts w:asciiTheme="minorHAnsi" w:hAnsiTheme="minorHAnsi" w:cstheme="minorHAnsi"/>
          <w:b/>
          <w:color w:val="auto"/>
          <w:sz w:val="22"/>
          <w:szCs w:val="22"/>
        </w:rPr>
      </w:pPr>
      <w:hyperlink r:id="rId12" w:history="1">
        <w:r w:rsidR="00392D13" w:rsidRPr="002A3C55">
          <w:rPr>
            <w:rStyle w:val="Hyperlink"/>
            <w:rFonts w:asciiTheme="minorHAnsi" w:hAnsiTheme="minorHAnsi" w:cstheme="minorHAnsi"/>
            <w:b/>
            <w:color w:val="auto"/>
            <w:sz w:val="22"/>
            <w:szCs w:val="22"/>
          </w:rPr>
          <w:t>https://millenniumkosovo.org/work-with-us/procurment/ongoing/</w:t>
        </w:r>
      </w:hyperlink>
      <w:r w:rsidR="00392D13" w:rsidRPr="002A3C55">
        <w:rPr>
          <w:rStyle w:val="Hyperlink"/>
          <w:rFonts w:asciiTheme="minorHAnsi" w:hAnsiTheme="minorHAnsi" w:cstheme="minorHAnsi"/>
          <w:b/>
          <w:color w:val="auto"/>
          <w:sz w:val="22"/>
          <w:szCs w:val="22"/>
        </w:rPr>
        <w:t xml:space="preserve"> </w:t>
      </w:r>
    </w:p>
    <w:p w14:paraId="37315F1E" w14:textId="77777777" w:rsidR="00392D13" w:rsidRPr="002A3C55" w:rsidRDefault="00392D13" w:rsidP="00392D13">
      <w:pPr>
        <w:pStyle w:val="NormalWeb"/>
        <w:spacing w:before="0" w:beforeAutospacing="0" w:after="0" w:afterAutospacing="0"/>
        <w:rPr>
          <w:rFonts w:asciiTheme="minorHAnsi" w:hAnsiTheme="minorHAnsi" w:cstheme="minorHAnsi"/>
          <w:sz w:val="22"/>
          <w:szCs w:val="22"/>
        </w:rPr>
      </w:pPr>
    </w:p>
    <w:p w14:paraId="6F87978A" w14:textId="1AAD9BB0" w:rsidR="00392D13" w:rsidRPr="002A3C55" w:rsidRDefault="00C92B74" w:rsidP="00392D13">
      <w:pPr>
        <w:pStyle w:val="NormalWeb"/>
        <w:spacing w:before="0" w:beforeAutospacing="0" w:after="0" w:afterAutospacing="0"/>
        <w:rPr>
          <w:rFonts w:asciiTheme="minorHAnsi" w:hAnsiTheme="minorHAnsi" w:cstheme="minorHAnsi"/>
          <w:sz w:val="22"/>
          <w:szCs w:val="22"/>
        </w:rPr>
      </w:pPr>
      <w:r w:rsidRPr="002A3C55">
        <w:rPr>
          <w:rFonts w:asciiTheme="minorHAnsi" w:hAnsiTheme="minorHAnsi" w:cstheme="minorHAnsi"/>
          <w:sz w:val="22"/>
          <w:szCs w:val="22"/>
          <w:shd w:val="clear" w:color="auto" w:fill="FFFFFF"/>
        </w:rPr>
        <w:t>Bidders</w:t>
      </w:r>
      <w:r w:rsidR="00392D13" w:rsidRPr="002A3C55">
        <w:rPr>
          <w:rFonts w:asciiTheme="minorHAnsi" w:hAnsiTheme="minorHAnsi" w:cstheme="minorHAnsi"/>
          <w:sz w:val="22"/>
          <w:szCs w:val="22"/>
          <w:shd w:val="clear" w:color="auto" w:fill="FFFFFF"/>
        </w:rPr>
        <w:t xml:space="preserve"> interested in submitting a </w:t>
      </w:r>
      <w:r w:rsidRPr="002A3C55">
        <w:rPr>
          <w:rFonts w:asciiTheme="minorHAnsi" w:hAnsiTheme="minorHAnsi" w:cstheme="minorHAnsi"/>
          <w:sz w:val="22"/>
          <w:szCs w:val="22"/>
          <w:shd w:val="clear" w:color="auto" w:fill="FFFFFF"/>
        </w:rPr>
        <w:t xml:space="preserve">quotation </w:t>
      </w:r>
      <w:r w:rsidR="00392D13" w:rsidRPr="002A3C55">
        <w:rPr>
          <w:rFonts w:asciiTheme="minorHAnsi" w:hAnsiTheme="minorHAnsi" w:cstheme="minorHAnsi"/>
          <w:sz w:val="22"/>
          <w:szCs w:val="22"/>
          <w:shd w:val="clear" w:color="auto" w:fill="FFFFFF"/>
        </w:rPr>
        <w:t>should register their interest by sending a completed registration, with the reference and subject of the RF</w:t>
      </w:r>
      <w:r w:rsidR="000C6A0A" w:rsidRPr="002A3C55">
        <w:rPr>
          <w:rFonts w:asciiTheme="minorHAnsi" w:hAnsiTheme="minorHAnsi" w:cstheme="minorHAnsi"/>
          <w:sz w:val="22"/>
          <w:szCs w:val="22"/>
          <w:shd w:val="clear" w:color="auto" w:fill="FFFFFF"/>
        </w:rPr>
        <w:t>Q</w:t>
      </w:r>
      <w:r w:rsidR="00392D13" w:rsidRPr="002A3C55">
        <w:rPr>
          <w:rFonts w:asciiTheme="minorHAnsi" w:hAnsiTheme="minorHAnsi" w:cstheme="minorHAnsi"/>
          <w:sz w:val="22"/>
          <w:szCs w:val="22"/>
          <w:shd w:val="clear" w:color="auto" w:fill="FFFFFF"/>
        </w:rPr>
        <w:t xml:space="preserve">  to the Procurement manager  at </w:t>
      </w:r>
      <w:hyperlink r:id="rId13" w:history="1">
        <w:r w:rsidR="00392D13" w:rsidRPr="002A3C55">
          <w:rPr>
            <w:rStyle w:val="Hyperlink"/>
            <w:rFonts w:asciiTheme="minorHAnsi" w:hAnsiTheme="minorHAnsi" w:cstheme="minorHAnsi"/>
            <w:bCs/>
            <w:color w:val="auto"/>
            <w:sz w:val="22"/>
            <w:szCs w:val="22"/>
          </w:rPr>
          <w:t>procurement@millenniumkosovo.org</w:t>
        </w:r>
      </w:hyperlink>
      <w:r w:rsidR="00392D13" w:rsidRPr="002A3C55">
        <w:rPr>
          <w:rFonts w:asciiTheme="minorHAnsi" w:hAnsiTheme="minorHAnsi" w:cstheme="minorHAnsi"/>
          <w:sz w:val="22"/>
          <w:szCs w:val="22"/>
          <w:shd w:val="clear" w:color="auto" w:fill="FFFFFF"/>
        </w:rPr>
        <w:t>,</w:t>
      </w:r>
      <w:r w:rsidRPr="002A3C55">
        <w:rPr>
          <w:rFonts w:asciiTheme="minorHAnsi" w:hAnsiTheme="minorHAnsi" w:cstheme="minorHAnsi"/>
          <w:sz w:val="22"/>
          <w:szCs w:val="22"/>
          <w:shd w:val="clear" w:color="auto" w:fill="FFFFFF"/>
        </w:rPr>
        <w:t xml:space="preserve"> </w:t>
      </w:r>
      <w:r w:rsidR="00392D13" w:rsidRPr="002A3C55">
        <w:rPr>
          <w:rFonts w:asciiTheme="minorHAnsi" w:hAnsiTheme="minorHAnsi" w:cstheme="minorHAnsi"/>
          <w:sz w:val="22"/>
          <w:szCs w:val="22"/>
          <w:shd w:val="clear" w:color="auto" w:fill="FFFFFF"/>
        </w:rPr>
        <w:t xml:space="preserve">giving full contact details of the </w:t>
      </w:r>
      <w:r w:rsidR="000C6A0A" w:rsidRPr="002A3C55">
        <w:rPr>
          <w:rFonts w:asciiTheme="minorHAnsi" w:hAnsiTheme="minorHAnsi" w:cstheme="minorHAnsi"/>
          <w:sz w:val="22"/>
          <w:szCs w:val="22"/>
          <w:shd w:val="clear" w:color="auto" w:fill="FFFFFF"/>
        </w:rPr>
        <w:t>Firm</w:t>
      </w:r>
      <w:r w:rsidR="00392D13" w:rsidRPr="002A3C55">
        <w:rPr>
          <w:rFonts w:asciiTheme="minorHAnsi" w:hAnsiTheme="minorHAnsi" w:cstheme="minorHAnsi"/>
          <w:sz w:val="22"/>
          <w:szCs w:val="22"/>
          <w:shd w:val="clear" w:color="auto" w:fill="FFFFFF"/>
        </w:rPr>
        <w:t xml:space="preserve">. </w:t>
      </w:r>
    </w:p>
    <w:p w14:paraId="3FCD8EF5" w14:textId="77777777" w:rsidR="00392D13" w:rsidRPr="002A3C55" w:rsidRDefault="00392D13" w:rsidP="00392D13">
      <w:pPr>
        <w:pStyle w:val="NoSpacing"/>
        <w:jc w:val="both"/>
        <w:rPr>
          <w:rFonts w:cstheme="minorHAnsi"/>
          <w:spacing w:val="-2"/>
        </w:rPr>
      </w:pPr>
    </w:p>
    <w:p w14:paraId="4BF2105D" w14:textId="0C4A53B3" w:rsidR="00392D13" w:rsidRPr="002A3C55" w:rsidRDefault="00392D13" w:rsidP="00392D13">
      <w:pPr>
        <w:pStyle w:val="NoSpacing"/>
        <w:jc w:val="both"/>
        <w:rPr>
          <w:rFonts w:cstheme="minorHAnsi"/>
          <w:spacing w:val="-2"/>
        </w:rPr>
      </w:pPr>
      <w:r w:rsidRPr="002A3C55">
        <w:rPr>
          <w:rFonts w:cstheme="minorHAnsi"/>
          <w:shd w:val="clear" w:color="auto" w:fill="FFFFFF"/>
        </w:rPr>
        <w:t xml:space="preserve">Please note that only electronic </w:t>
      </w:r>
      <w:r w:rsidR="000C6A0A" w:rsidRPr="002A3C55">
        <w:rPr>
          <w:rFonts w:cstheme="minorHAnsi"/>
          <w:shd w:val="clear" w:color="auto" w:fill="FFFFFF"/>
        </w:rPr>
        <w:t>quotation</w:t>
      </w:r>
      <w:r w:rsidRPr="002A3C55">
        <w:rPr>
          <w:rFonts w:cstheme="minorHAnsi"/>
          <w:shd w:val="clear" w:color="auto" w:fill="FFFFFF"/>
        </w:rPr>
        <w:t xml:space="preserve"> submitted via the File Request Link (dropbox link) shall be accepted. Submissions by hard copy or by email are not acceptable and shall culminate in RF</w:t>
      </w:r>
      <w:r w:rsidR="000C6A0A" w:rsidRPr="002A3C55">
        <w:rPr>
          <w:rFonts w:cstheme="minorHAnsi"/>
          <w:shd w:val="clear" w:color="auto" w:fill="FFFFFF"/>
        </w:rPr>
        <w:t>Q</w:t>
      </w:r>
      <w:r w:rsidRPr="002A3C55">
        <w:rPr>
          <w:rFonts w:cstheme="minorHAnsi"/>
          <w:shd w:val="clear" w:color="auto" w:fill="FFFFFF"/>
        </w:rPr>
        <w:t xml:space="preserve"> rejection. The File link for submission of </w:t>
      </w:r>
      <w:r w:rsidR="000C6A0A" w:rsidRPr="002A3C55">
        <w:rPr>
          <w:rFonts w:cstheme="minorHAnsi"/>
          <w:shd w:val="clear" w:color="auto" w:fill="FFFFFF"/>
        </w:rPr>
        <w:t>quotation</w:t>
      </w:r>
      <w:r w:rsidRPr="002A3C55">
        <w:rPr>
          <w:rFonts w:cstheme="minorHAnsi"/>
          <w:shd w:val="clear" w:color="auto" w:fill="FFFFFF"/>
        </w:rPr>
        <w:t xml:space="preserve"> is included in the RF</w:t>
      </w:r>
      <w:r w:rsidR="000C6A0A" w:rsidRPr="002A3C55">
        <w:rPr>
          <w:rFonts w:cstheme="minorHAnsi"/>
          <w:shd w:val="clear" w:color="auto" w:fill="FFFFFF"/>
        </w:rPr>
        <w:t>Q</w:t>
      </w:r>
      <w:r w:rsidRPr="002A3C55">
        <w:rPr>
          <w:rFonts w:cstheme="minorHAnsi"/>
          <w:shd w:val="clear" w:color="auto" w:fill="FFFFFF"/>
        </w:rPr>
        <w:t xml:space="preserve"> document.</w:t>
      </w:r>
    </w:p>
    <w:p w14:paraId="206AA4F1" w14:textId="406316A9" w:rsidR="00392D13" w:rsidRPr="002A3C55" w:rsidRDefault="00392D13" w:rsidP="00392D13">
      <w:pPr>
        <w:pStyle w:val="BDSHeading"/>
        <w:rPr>
          <w:rFonts w:asciiTheme="minorHAnsi" w:hAnsiTheme="minorHAnsi" w:cstheme="minorHAnsi"/>
          <w:sz w:val="22"/>
          <w:szCs w:val="22"/>
        </w:rPr>
      </w:pPr>
      <w:r w:rsidRPr="002A3C55">
        <w:rPr>
          <w:rFonts w:asciiTheme="minorHAnsi" w:hAnsiTheme="minorHAnsi" w:cstheme="minorHAnsi"/>
          <w:sz w:val="22"/>
          <w:szCs w:val="22"/>
          <w:shd w:val="clear" w:color="auto" w:fill="FFFFFF"/>
        </w:rPr>
        <w:t>Qu</w:t>
      </w:r>
      <w:r w:rsidR="000C6A0A" w:rsidRPr="002A3C55">
        <w:rPr>
          <w:rFonts w:asciiTheme="minorHAnsi" w:hAnsiTheme="minorHAnsi" w:cstheme="minorHAnsi"/>
          <w:sz w:val="22"/>
          <w:szCs w:val="22"/>
          <w:shd w:val="clear" w:color="auto" w:fill="FFFFFF"/>
        </w:rPr>
        <w:t xml:space="preserve">otations </w:t>
      </w:r>
      <w:r w:rsidRPr="002A3C55">
        <w:rPr>
          <w:rFonts w:asciiTheme="minorHAnsi" w:hAnsiTheme="minorHAnsi" w:cstheme="minorHAnsi"/>
          <w:sz w:val="22"/>
          <w:szCs w:val="22"/>
          <w:shd w:val="clear" w:color="auto" w:fill="FFFFFF"/>
        </w:rPr>
        <w:t>shall be submitted ONLY to the file request link provided in RF</w:t>
      </w:r>
      <w:r w:rsidR="000C6A0A" w:rsidRPr="002A3C55">
        <w:rPr>
          <w:rFonts w:asciiTheme="minorHAnsi" w:hAnsiTheme="minorHAnsi" w:cstheme="minorHAnsi"/>
          <w:sz w:val="22"/>
          <w:szCs w:val="22"/>
          <w:shd w:val="clear" w:color="auto" w:fill="FFFFFF"/>
        </w:rPr>
        <w:t>Q</w:t>
      </w:r>
      <w:r w:rsidRPr="002A3C55">
        <w:rPr>
          <w:rFonts w:asciiTheme="minorHAnsi" w:hAnsiTheme="minorHAnsi" w:cstheme="minorHAnsi"/>
          <w:sz w:val="22"/>
          <w:szCs w:val="22"/>
          <w:shd w:val="clear" w:color="auto" w:fill="FFFFFF"/>
        </w:rPr>
        <w:t xml:space="preserve"> documents no later than </w:t>
      </w:r>
      <w:r w:rsidR="00584898">
        <w:rPr>
          <w:rFonts w:asciiTheme="minorHAnsi" w:hAnsiTheme="minorHAnsi" w:cstheme="minorHAnsi"/>
          <w:b/>
          <w:sz w:val="22"/>
          <w:szCs w:val="22"/>
          <w:shd w:val="clear" w:color="auto" w:fill="FFFFFF"/>
        </w:rPr>
        <w:t>10</w:t>
      </w:r>
      <w:bookmarkStart w:id="3" w:name="_GoBack"/>
      <w:bookmarkEnd w:id="3"/>
      <w:r w:rsidRPr="002A3C55">
        <w:rPr>
          <w:rFonts w:asciiTheme="minorHAnsi" w:hAnsiTheme="minorHAnsi" w:cstheme="minorHAnsi"/>
          <w:b/>
          <w:sz w:val="22"/>
          <w:szCs w:val="22"/>
          <w:shd w:val="clear" w:color="auto" w:fill="FFFFFF"/>
        </w:rPr>
        <w:t xml:space="preserve"> </w:t>
      </w:r>
      <w:r w:rsidR="00C92B74" w:rsidRPr="002A3C55">
        <w:rPr>
          <w:rFonts w:asciiTheme="minorHAnsi" w:hAnsiTheme="minorHAnsi" w:cstheme="minorHAnsi"/>
          <w:b/>
          <w:sz w:val="22"/>
          <w:szCs w:val="22"/>
          <w:shd w:val="clear" w:color="auto" w:fill="FFFFFF"/>
        </w:rPr>
        <w:t>December</w:t>
      </w:r>
      <w:r w:rsidRPr="002A3C55">
        <w:rPr>
          <w:rFonts w:asciiTheme="minorHAnsi" w:hAnsiTheme="minorHAnsi" w:cstheme="minorHAnsi"/>
          <w:b/>
          <w:sz w:val="22"/>
          <w:szCs w:val="22"/>
          <w:shd w:val="clear" w:color="auto" w:fill="FFFFFF"/>
        </w:rPr>
        <w:t xml:space="preserve"> 2019 at 1</w:t>
      </w:r>
      <w:r w:rsidR="00945A8E" w:rsidRPr="002A3C55">
        <w:rPr>
          <w:rFonts w:asciiTheme="minorHAnsi" w:hAnsiTheme="minorHAnsi" w:cstheme="minorHAnsi"/>
          <w:b/>
          <w:sz w:val="22"/>
          <w:szCs w:val="22"/>
          <w:shd w:val="clear" w:color="auto" w:fill="FFFFFF"/>
        </w:rPr>
        <w:t>1</w:t>
      </w:r>
      <w:r w:rsidRPr="002A3C55">
        <w:rPr>
          <w:rFonts w:asciiTheme="minorHAnsi" w:hAnsiTheme="minorHAnsi" w:cstheme="minorHAnsi"/>
          <w:b/>
          <w:sz w:val="22"/>
          <w:szCs w:val="22"/>
          <w:shd w:val="clear" w:color="auto" w:fill="FFFFFF"/>
        </w:rPr>
        <w:t>:00</w:t>
      </w:r>
      <w:r w:rsidR="00945A8E" w:rsidRPr="002A3C55">
        <w:rPr>
          <w:rFonts w:asciiTheme="minorHAnsi" w:hAnsiTheme="minorHAnsi" w:cstheme="minorHAnsi"/>
          <w:b/>
          <w:sz w:val="22"/>
          <w:szCs w:val="22"/>
          <w:shd w:val="clear" w:color="auto" w:fill="FFFFFF"/>
        </w:rPr>
        <w:t xml:space="preserve"> am</w:t>
      </w:r>
      <w:r w:rsidRPr="002A3C55">
        <w:rPr>
          <w:rFonts w:asciiTheme="minorHAnsi" w:hAnsiTheme="minorHAnsi" w:cstheme="minorHAnsi"/>
          <w:b/>
          <w:sz w:val="22"/>
          <w:szCs w:val="22"/>
          <w:shd w:val="clear" w:color="auto" w:fill="FFFFFF"/>
        </w:rPr>
        <w:t xml:space="preserve"> (Kosovo Time)</w:t>
      </w:r>
      <w:r w:rsidRPr="002A3C55">
        <w:rPr>
          <w:rFonts w:asciiTheme="minorHAnsi" w:hAnsiTheme="minorHAnsi" w:cstheme="minorHAnsi"/>
          <w:sz w:val="22"/>
          <w:szCs w:val="22"/>
          <w:shd w:val="clear" w:color="auto" w:fill="FFFFFF"/>
        </w:rPr>
        <w:t>.</w:t>
      </w:r>
      <w:r w:rsidRPr="002A3C55">
        <w:rPr>
          <w:rFonts w:asciiTheme="minorHAnsi" w:hAnsiTheme="minorHAnsi" w:cstheme="minorHAnsi"/>
          <w:sz w:val="22"/>
          <w:szCs w:val="22"/>
        </w:rPr>
        <w:t xml:space="preserve"> Only electronic submission will be permitted.</w:t>
      </w:r>
      <w:r w:rsidRPr="002A3C55">
        <w:rPr>
          <w:rFonts w:asciiTheme="minorHAnsi" w:hAnsiTheme="minorHAnsi" w:cstheme="minorHAnsi"/>
          <w:spacing w:val="-2"/>
          <w:sz w:val="22"/>
          <w:szCs w:val="22"/>
        </w:rPr>
        <w:t xml:space="preserve"> Late applications will be rejected. </w:t>
      </w:r>
    </w:p>
    <w:p w14:paraId="0E8BB31F" w14:textId="58CCDA98" w:rsidR="00A05C4D" w:rsidRPr="002A3C55" w:rsidRDefault="00C242D6" w:rsidP="00A05C4D">
      <w:pPr>
        <w:suppressAutoHyphens/>
        <w:rPr>
          <w:rFonts w:cstheme="minorHAnsi"/>
          <w:spacing w:val="-2"/>
        </w:rPr>
      </w:pPr>
      <w:r w:rsidRPr="002A3C55">
        <w:rPr>
          <w:rFonts w:cstheme="minorHAnsi"/>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2A3C55" w:rsidRPr="002A3C55" w14:paraId="2FFB218C" w14:textId="77777777" w:rsidTr="00FF609A">
        <w:trPr>
          <w:trHeight w:val="428"/>
        </w:trPr>
        <w:tc>
          <w:tcPr>
            <w:tcW w:w="1890" w:type="dxa"/>
          </w:tcPr>
          <w:p w14:paraId="6A9553CB" w14:textId="332E2DF7" w:rsidR="009A55C9" w:rsidRPr="002A3C55" w:rsidRDefault="009A55C9" w:rsidP="006A2DC1">
            <w:pPr>
              <w:suppressAutoHyphens/>
              <w:rPr>
                <w:rFonts w:cstheme="minorHAnsi"/>
                <w:iCs/>
                <w:spacing w:val="-2"/>
              </w:rPr>
            </w:pPr>
            <w:bookmarkStart w:id="4" w:name="_Hlk26260540"/>
            <w:r w:rsidRPr="002A3C55">
              <w:rPr>
                <w:rFonts w:cstheme="minorHAnsi"/>
                <w:iCs/>
              </w:rPr>
              <w:t xml:space="preserve">The </w:t>
            </w:r>
            <w:r w:rsidR="00B6337F" w:rsidRPr="002A3C55">
              <w:rPr>
                <w:rFonts w:cstheme="minorHAnsi"/>
                <w:iCs/>
              </w:rPr>
              <w:t>addresses</w:t>
            </w:r>
            <w:r w:rsidRPr="002A3C55">
              <w:rPr>
                <w:rFonts w:cstheme="minorHAnsi"/>
                <w:iCs/>
              </w:rPr>
              <w:t xml:space="preserve">: </w:t>
            </w:r>
          </w:p>
          <w:p w14:paraId="640952D3" w14:textId="77777777" w:rsidR="009A55C9" w:rsidRPr="002A3C55" w:rsidRDefault="009A55C9" w:rsidP="006A2DC1">
            <w:pPr>
              <w:suppressAutoHyphens/>
              <w:rPr>
                <w:rFonts w:cstheme="minorHAnsi"/>
                <w:spacing w:val="-2"/>
              </w:rPr>
            </w:pPr>
          </w:p>
        </w:tc>
        <w:tc>
          <w:tcPr>
            <w:tcW w:w="7465" w:type="dxa"/>
          </w:tcPr>
          <w:p w14:paraId="54BB4962" w14:textId="1F0FD562" w:rsidR="00B6337F" w:rsidRPr="002A3C55" w:rsidRDefault="00FD3BD4" w:rsidP="006A2DC1">
            <w:pPr>
              <w:suppressAutoHyphens/>
              <w:rPr>
                <w:rFonts w:cstheme="minorHAnsi"/>
              </w:rPr>
            </w:pPr>
            <w:r w:rsidRPr="002A3C55">
              <w:rPr>
                <w:rFonts w:cstheme="minorHAnsi"/>
              </w:rPr>
              <w:t>Str. “Migjeni” no. 21 (ex-Bank of Ljubljana, floor IX), Postal Code:10000 Prishtina, Kosovo</w:t>
            </w:r>
          </w:p>
        </w:tc>
      </w:tr>
      <w:tr w:rsidR="002A3C55" w:rsidRPr="002A3C55" w14:paraId="6583AF83" w14:textId="77777777" w:rsidTr="0029312B">
        <w:trPr>
          <w:trHeight w:val="176"/>
        </w:trPr>
        <w:tc>
          <w:tcPr>
            <w:tcW w:w="1890" w:type="dxa"/>
          </w:tcPr>
          <w:p w14:paraId="5042D5BE" w14:textId="61439EE7" w:rsidR="009A55C9" w:rsidRPr="002A3C55" w:rsidRDefault="009A55C9" w:rsidP="006A2DC1">
            <w:pPr>
              <w:suppressAutoHyphens/>
              <w:rPr>
                <w:rFonts w:cstheme="minorHAnsi"/>
                <w:iCs/>
                <w:spacing w:val="-2"/>
              </w:rPr>
            </w:pPr>
            <w:r w:rsidRPr="002A3C55">
              <w:rPr>
                <w:rFonts w:cstheme="minorHAnsi"/>
                <w:iCs/>
                <w:spacing w:val="-2"/>
              </w:rPr>
              <w:t xml:space="preserve">Attn: </w:t>
            </w:r>
          </w:p>
        </w:tc>
        <w:tc>
          <w:tcPr>
            <w:tcW w:w="7465" w:type="dxa"/>
          </w:tcPr>
          <w:p w14:paraId="2F0ECAB8" w14:textId="25EC59C8" w:rsidR="009A55C9" w:rsidRPr="002A3C55" w:rsidRDefault="00FD3BD4" w:rsidP="006A2DC1">
            <w:pPr>
              <w:suppressAutoHyphens/>
              <w:rPr>
                <w:rFonts w:cstheme="minorHAnsi"/>
              </w:rPr>
            </w:pPr>
            <w:r w:rsidRPr="002A3C55">
              <w:rPr>
                <w:rFonts w:cstheme="minorHAnsi"/>
              </w:rPr>
              <w:t>Procurement Manager</w:t>
            </w:r>
          </w:p>
        </w:tc>
      </w:tr>
      <w:tr w:rsidR="002A3C55" w:rsidRPr="002A3C55" w14:paraId="7D73A8AA" w14:textId="77777777" w:rsidTr="00FB282E">
        <w:trPr>
          <w:trHeight w:val="291"/>
        </w:trPr>
        <w:tc>
          <w:tcPr>
            <w:tcW w:w="1890" w:type="dxa"/>
          </w:tcPr>
          <w:p w14:paraId="07F1170D" w14:textId="0A405683" w:rsidR="009A55C9" w:rsidRPr="002A3C55" w:rsidRDefault="009A55C9" w:rsidP="006A2DC1">
            <w:pPr>
              <w:suppressAutoHyphens/>
              <w:rPr>
                <w:rFonts w:cstheme="minorHAnsi"/>
                <w:iCs/>
                <w:spacing w:val="-2"/>
              </w:rPr>
            </w:pPr>
            <w:r w:rsidRPr="002A3C55">
              <w:rPr>
                <w:rFonts w:cstheme="minorHAnsi"/>
                <w:spacing w:val="-2"/>
              </w:rPr>
              <w:t>Tel:</w:t>
            </w:r>
            <w:r w:rsidRPr="002A3C55">
              <w:rPr>
                <w:rFonts w:cstheme="minorHAnsi"/>
                <w:iCs/>
                <w:spacing w:val="-2"/>
              </w:rPr>
              <w:t xml:space="preserve"> </w:t>
            </w:r>
          </w:p>
        </w:tc>
        <w:tc>
          <w:tcPr>
            <w:tcW w:w="7465" w:type="dxa"/>
          </w:tcPr>
          <w:p w14:paraId="470DF4C3" w14:textId="6BC546F7" w:rsidR="009A55C9" w:rsidRPr="002A3C55" w:rsidRDefault="00B6337F" w:rsidP="006A2DC1">
            <w:pPr>
              <w:suppressAutoHyphens/>
              <w:rPr>
                <w:rFonts w:cstheme="minorHAnsi"/>
                <w:spacing w:val="-2"/>
              </w:rPr>
            </w:pPr>
            <w:r w:rsidRPr="002A3C55">
              <w:rPr>
                <w:rFonts w:cstheme="minorHAnsi"/>
                <w:shd w:val="clear" w:color="auto" w:fill="FFFFFF"/>
              </w:rPr>
              <w:t>00 383 38 752 110 </w:t>
            </w:r>
          </w:p>
        </w:tc>
      </w:tr>
      <w:tr w:rsidR="002A3C55" w:rsidRPr="002A3C55" w14:paraId="1F6BC53A" w14:textId="77777777" w:rsidTr="00FB282E">
        <w:trPr>
          <w:trHeight w:val="291"/>
        </w:trPr>
        <w:tc>
          <w:tcPr>
            <w:tcW w:w="1890" w:type="dxa"/>
          </w:tcPr>
          <w:p w14:paraId="2DD58CA4" w14:textId="230E2362" w:rsidR="009A55C9" w:rsidRPr="002A3C55" w:rsidRDefault="009A55C9" w:rsidP="006A2DC1">
            <w:pPr>
              <w:suppressAutoHyphens/>
              <w:rPr>
                <w:rFonts w:cstheme="minorHAnsi"/>
                <w:spacing w:val="-2"/>
              </w:rPr>
            </w:pPr>
            <w:r w:rsidRPr="002A3C55">
              <w:rPr>
                <w:rFonts w:cstheme="minorHAnsi"/>
                <w:spacing w:val="-2"/>
              </w:rPr>
              <w:t>E-mail:</w:t>
            </w:r>
          </w:p>
        </w:tc>
        <w:tc>
          <w:tcPr>
            <w:tcW w:w="7465" w:type="dxa"/>
          </w:tcPr>
          <w:p w14:paraId="74814CCA" w14:textId="358616A4" w:rsidR="009A55C9" w:rsidRPr="002A3C55" w:rsidRDefault="00B6337F" w:rsidP="006A2DC1">
            <w:pPr>
              <w:suppressAutoHyphens/>
              <w:jc w:val="both"/>
              <w:rPr>
                <w:rFonts w:cstheme="minorHAnsi"/>
                <w:spacing w:val="-2"/>
              </w:rPr>
            </w:pPr>
            <w:r w:rsidRPr="002A3C55">
              <w:rPr>
                <w:rFonts w:cstheme="minorHAnsi"/>
                <w:bCs/>
              </w:rPr>
              <w:t>procurement@millenniumkosovo.org</w:t>
            </w:r>
          </w:p>
        </w:tc>
      </w:tr>
      <w:tr w:rsidR="009A55C9" w:rsidRPr="002A3C55" w14:paraId="373CDD9F" w14:textId="77777777" w:rsidTr="00FF609A">
        <w:trPr>
          <w:trHeight w:val="19"/>
        </w:trPr>
        <w:tc>
          <w:tcPr>
            <w:tcW w:w="1890" w:type="dxa"/>
          </w:tcPr>
          <w:p w14:paraId="047A0A3B" w14:textId="19599A6A" w:rsidR="009A55C9" w:rsidRPr="002A3C55" w:rsidRDefault="009A55C9" w:rsidP="006A2DC1">
            <w:pPr>
              <w:pStyle w:val="TextBox"/>
              <w:keepNext w:val="0"/>
              <w:keepLines w:val="0"/>
              <w:tabs>
                <w:tab w:val="clear" w:pos="-720"/>
              </w:tabs>
              <w:rPr>
                <w:rFonts w:asciiTheme="minorHAnsi" w:hAnsiTheme="minorHAnsi" w:cstheme="minorHAnsi"/>
                <w:szCs w:val="22"/>
              </w:rPr>
            </w:pPr>
            <w:r w:rsidRPr="002A3C55">
              <w:rPr>
                <w:rFonts w:asciiTheme="minorHAnsi" w:hAnsiTheme="minorHAnsi" w:cstheme="minorHAnsi"/>
                <w:szCs w:val="22"/>
              </w:rPr>
              <w:t>Website:</w:t>
            </w:r>
          </w:p>
        </w:tc>
        <w:tc>
          <w:tcPr>
            <w:tcW w:w="7465" w:type="dxa"/>
          </w:tcPr>
          <w:p w14:paraId="58E729D6" w14:textId="64CFF120" w:rsidR="009A55C9" w:rsidRPr="002A3C55" w:rsidRDefault="00584898" w:rsidP="006A2DC1">
            <w:pPr>
              <w:suppressAutoHyphens/>
              <w:rPr>
                <w:rFonts w:cstheme="minorHAnsi"/>
                <w:spacing w:val="-2"/>
              </w:rPr>
            </w:pPr>
            <w:hyperlink r:id="rId14" w:history="1">
              <w:r w:rsidR="00B6337F" w:rsidRPr="002A3C55">
                <w:rPr>
                  <w:rStyle w:val="Hyperlink"/>
                  <w:rFonts w:cstheme="minorHAnsi"/>
                  <w:b/>
                  <w:color w:val="auto"/>
                </w:rPr>
                <w:t>www.millenniumkosovo.org</w:t>
              </w:r>
            </w:hyperlink>
          </w:p>
        </w:tc>
      </w:tr>
      <w:bookmarkEnd w:id="4"/>
    </w:tbl>
    <w:p w14:paraId="084D47A2" w14:textId="59CF3D3F" w:rsidR="008E0B48" w:rsidRPr="002A3C55" w:rsidRDefault="008E0B48" w:rsidP="00E13831">
      <w:pPr>
        <w:pStyle w:val="NoSpacing"/>
        <w:rPr>
          <w:rFonts w:cstheme="minorHAnsi"/>
        </w:rPr>
      </w:pPr>
    </w:p>
    <w:sectPr w:rsidR="008E0B48" w:rsidRPr="002A3C55" w:rsidSect="008B37C5">
      <w:footerReference w:type="default" r:id="rId15"/>
      <w:pgSz w:w="12240" w:h="15840"/>
      <w:pgMar w:top="1260" w:right="1325"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7BB7" w14:textId="77777777" w:rsidR="0030369A" w:rsidRDefault="0030369A" w:rsidP="00F2692B">
      <w:pPr>
        <w:spacing w:after="0" w:line="240" w:lineRule="auto"/>
      </w:pPr>
      <w:r>
        <w:separator/>
      </w:r>
    </w:p>
  </w:endnote>
  <w:endnote w:type="continuationSeparator" w:id="0">
    <w:p w14:paraId="68602C26" w14:textId="77777777" w:rsidR="0030369A" w:rsidRDefault="0030369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tium Basic">
    <w:altName w:val="Calibri"/>
    <w:charset w:val="00"/>
    <w:family w:val="auto"/>
    <w:pitch w:val="variable"/>
    <w:sig w:usb0="A000007F" w:usb1="4000204A"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otham Book">
    <w:altName w:val="Times New Roman"/>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29A4" w14:textId="77777777" w:rsidR="0030369A" w:rsidRDefault="0030369A" w:rsidP="00F2692B">
      <w:pPr>
        <w:spacing w:after="0" w:line="240" w:lineRule="auto"/>
      </w:pPr>
      <w:r>
        <w:separator/>
      </w:r>
    </w:p>
  </w:footnote>
  <w:footnote w:type="continuationSeparator" w:id="0">
    <w:p w14:paraId="1B55E607" w14:textId="77777777" w:rsidR="0030369A" w:rsidRDefault="0030369A"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0A7"/>
    <w:multiLevelType w:val="multilevel"/>
    <w:tmpl w:val="B4E64E38"/>
    <w:lvl w:ilvl="0">
      <w:start w:val="1"/>
      <w:numFmt w:val="bullet"/>
      <w:lvlText w:val=""/>
      <w:lvlJc w:val="left"/>
      <w:pPr>
        <w:ind w:left="1066" w:hanging="360"/>
      </w:pPr>
      <w:rPr>
        <w:rFonts w:ascii="Wingdings" w:hAnsi="Wingdings" w:hint="default"/>
        <w:color w:val="auto"/>
      </w:rPr>
    </w:lvl>
    <w:lvl w:ilvl="1">
      <w:start w:val="1"/>
      <w:numFmt w:val="bullet"/>
      <w:lvlText w:val="—"/>
      <w:lvlJc w:val="left"/>
      <w:pPr>
        <w:tabs>
          <w:tab w:val="num" w:pos="4306"/>
        </w:tabs>
        <w:ind w:left="1426" w:hanging="360"/>
      </w:pPr>
      <w:rPr>
        <w:rFonts w:ascii="Gentium Basic" w:hAnsi="Gentium Basic" w:hint="default"/>
        <w:color w:val="auto"/>
        <w:sz w:val="20"/>
        <w:szCs w:val="20"/>
      </w:rPr>
    </w:lvl>
    <w:lvl w:ilvl="2">
      <w:start w:val="1"/>
      <w:numFmt w:val="bullet"/>
      <w:lvlText w:val="—"/>
      <w:lvlJc w:val="left"/>
      <w:pPr>
        <w:tabs>
          <w:tab w:val="num" w:pos="4666"/>
        </w:tabs>
        <w:ind w:left="1786" w:hanging="360"/>
      </w:pPr>
      <w:rPr>
        <w:rFonts w:ascii="Gentium Basic" w:hAnsi="Gentium Basic" w:hint="default"/>
        <w:color w:val="auto"/>
      </w:rPr>
    </w:lvl>
    <w:lvl w:ilvl="3">
      <w:start w:val="1"/>
      <w:numFmt w:val="decimal"/>
      <w:lvlText w:val="(%4)"/>
      <w:lvlJc w:val="left"/>
      <w:pPr>
        <w:tabs>
          <w:tab w:val="num" w:pos="5026"/>
        </w:tabs>
        <w:ind w:left="2146" w:hanging="360"/>
      </w:pPr>
      <w:rPr>
        <w:rFonts w:hint="default"/>
      </w:rPr>
    </w:lvl>
    <w:lvl w:ilvl="4">
      <w:start w:val="1"/>
      <w:numFmt w:val="lowerLetter"/>
      <w:lvlText w:val="(%5)"/>
      <w:lvlJc w:val="left"/>
      <w:pPr>
        <w:tabs>
          <w:tab w:val="num" w:pos="5386"/>
        </w:tabs>
        <w:ind w:left="2506" w:hanging="360"/>
      </w:pPr>
      <w:rPr>
        <w:rFonts w:hint="default"/>
      </w:rPr>
    </w:lvl>
    <w:lvl w:ilvl="5">
      <w:start w:val="1"/>
      <w:numFmt w:val="lowerRoman"/>
      <w:lvlText w:val="(%6)"/>
      <w:lvlJc w:val="left"/>
      <w:pPr>
        <w:tabs>
          <w:tab w:val="num" w:pos="5746"/>
        </w:tabs>
        <w:ind w:left="2866" w:hanging="360"/>
      </w:pPr>
      <w:rPr>
        <w:rFonts w:hint="default"/>
      </w:rPr>
    </w:lvl>
    <w:lvl w:ilvl="6">
      <w:start w:val="1"/>
      <w:numFmt w:val="decimal"/>
      <w:lvlText w:val="%7."/>
      <w:lvlJc w:val="left"/>
      <w:pPr>
        <w:tabs>
          <w:tab w:val="num" w:pos="6106"/>
        </w:tabs>
        <w:ind w:left="3226" w:hanging="360"/>
      </w:pPr>
      <w:rPr>
        <w:rFonts w:hint="default"/>
      </w:rPr>
    </w:lvl>
    <w:lvl w:ilvl="7">
      <w:start w:val="1"/>
      <w:numFmt w:val="lowerLetter"/>
      <w:lvlText w:val="%8."/>
      <w:lvlJc w:val="left"/>
      <w:pPr>
        <w:tabs>
          <w:tab w:val="num" w:pos="6466"/>
        </w:tabs>
        <w:ind w:left="3586" w:hanging="360"/>
      </w:pPr>
      <w:rPr>
        <w:rFonts w:hint="default"/>
      </w:rPr>
    </w:lvl>
    <w:lvl w:ilvl="8">
      <w:start w:val="1"/>
      <w:numFmt w:val="lowerRoman"/>
      <w:lvlText w:val="%9."/>
      <w:lvlJc w:val="left"/>
      <w:pPr>
        <w:tabs>
          <w:tab w:val="num" w:pos="6826"/>
        </w:tabs>
        <w:ind w:left="3946" w:hanging="360"/>
      </w:pPr>
      <w:rPr>
        <w:rFonts w:hint="default"/>
      </w:rPr>
    </w:lvl>
  </w:abstractNum>
  <w:abstractNum w:abstractNumId="1"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B7C68"/>
    <w:multiLevelType w:val="hybridMultilevel"/>
    <w:tmpl w:val="C762B0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TSyMDE1MjCyNDZU0lEKTi0uzszPAykwNKkFAOf/E3MtAAAA"/>
  </w:docVars>
  <w:rsids>
    <w:rsidRoot w:val="00937761"/>
    <w:rsid w:val="0004189A"/>
    <w:rsid w:val="00051C5F"/>
    <w:rsid w:val="000C6A0A"/>
    <w:rsid w:val="000F0DA4"/>
    <w:rsid w:val="00100D42"/>
    <w:rsid w:val="001B0391"/>
    <w:rsid w:val="0021187F"/>
    <w:rsid w:val="00252432"/>
    <w:rsid w:val="002900B8"/>
    <w:rsid w:val="0029312B"/>
    <w:rsid w:val="002A3C55"/>
    <w:rsid w:val="002A79E2"/>
    <w:rsid w:val="002C17E0"/>
    <w:rsid w:val="0030369A"/>
    <w:rsid w:val="00303703"/>
    <w:rsid w:val="003434DD"/>
    <w:rsid w:val="00364778"/>
    <w:rsid w:val="00392D13"/>
    <w:rsid w:val="003C707B"/>
    <w:rsid w:val="00403D16"/>
    <w:rsid w:val="00405201"/>
    <w:rsid w:val="0041169F"/>
    <w:rsid w:val="00441E69"/>
    <w:rsid w:val="00446095"/>
    <w:rsid w:val="00451097"/>
    <w:rsid w:val="00466C5D"/>
    <w:rsid w:val="00493F56"/>
    <w:rsid w:val="004A5BED"/>
    <w:rsid w:val="004B16B0"/>
    <w:rsid w:val="00510D13"/>
    <w:rsid w:val="00562B0B"/>
    <w:rsid w:val="00571D1B"/>
    <w:rsid w:val="00572353"/>
    <w:rsid w:val="005844EC"/>
    <w:rsid w:val="00584898"/>
    <w:rsid w:val="00591ADD"/>
    <w:rsid w:val="00660B08"/>
    <w:rsid w:val="00672220"/>
    <w:rsid w:val="00674FE5"/>
    <w:rsid w:val="006A2DC1"/>
    <w:rsid w:val="006F54BB"/>
    <w:rsid w:val="00774EDB"/>
    <w:rsid w:val="00777591"/>
    <w:rsid w:val="007860FB"/>
    <w:rsid w:val="00796549"/>
    <w:rsid w:val="00821EEA"/>
    <w:rsid w:val="00823548"/>
    <w:rsid w:val="008265B6"/>
    <w:rsid w:val="00844A0C"/>
    <w:rsid w:val="00874DE1"/>
    <w:rsid w:val="008841F2"/>
    <w:rsid w:val="008A1552"/>
    <w:rsid w:val="008A1905"/>
    <w:rsid w:val="008B37C5"/>
    <w:rsid w:val="008E0B48"/>
    <w:rsid w:val="008E6816"/>
    <w:rsid w:val="00902397"/>
    <w:rsid w:val="009039A3"/>
    <w:rsid w:val="009334EA"/>
    <w:rsid w:val="00937761"/>
    <w:rsid w:val="009451DC"/>
    <w:rsid w:val="00945A8E"/>
    <w:rsid w:val="009A55C9"/>
    <w:rsid w:val="009C463B"/>
    <w:rsid w:val="009C592B"/>
    <w:rsid w:val="009D2005"/>
    <w:rsid w:val="00A05C4D"/>
    <w:rsid w:val="00A134D6"/>
    <w:rsid w:val="00AD2527"/>
    <w:rsid w:val="00AF17E4"/>
    <w:rsid w:val="00B6337F"/>
    <w:rsid w:val="00BD4879"/>
    <w:rsid w:val="00C113BF"/>
    <w:rsid w:val="00C157D6"/>
    <w:rsid w:val="00C211F1"/>
    <w:rsid w:val="00C242D6"/>
    <w:rsid w:val="00C43B44"/>
    <w:rsid w:val="00C50A22"/>
    <w:rsid w:val="00C53F98"/>
    <w:rsid w:val="00C61C04"/>
    <w:rsid w:val="00C67AAB"/>
    <w:rsid w:val="00C92B74"/>
    <w:rsid w:val="00C935A8"/>
    <w:rsid w:val="00D33EEE"/>
    <w:rsid w:val="00D41C38"/>
    <w:rsid w:val="00D5666C"/>
    <w:rsid w:val="00E01176"/>
    <w:rsid w:val="00E0492C"/>
    <w:rsid w:val="00E13831"/>
    <w:rsid w:val="00E45EE7"/>
    <w:rsid w:val="00E53DBC"/>
    <w:rsid w:val="00E61A62"/>
    <w:rsid w:val="00E66DA1"/>
    <w:rsid w:val="00EC36F8"/>
    <w:rsid w:val="00F2692B"/>
    <w:rsid w:val="00F46C2D"/>
    <w:rsid w:val="00F72F21"/>
    <w:rsid w:val="00F91CA8"/>
    <w:rsid w:val="00FA3045"/>
    <w:rsid w:val="00FB282E"/>
    <w:rsid w:val="00FD3BD4"/>
    <w:rsid w:val="00FE5378"/>
    <w:rsid w:val="00FF609A"/>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EA9C9C8"/>
  <w15:chartTrackingRefBased/>
  <w15:docId w15:val="{9FAE3A7A-7256-460B-9548-46CB624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work-with-us/procurment/ongo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E64C8E4-BF54-43D0-98AB-8E6DEF5D077C}">
  <ds:schemaRefs>
    <ds:schemaRef ds:uri="http://schemas.openxmlformats.org/package/2006/metadata/core-properties"/>
    <ds:schemaRef ds:uri="http://schemas.microsoft.com/office/2006/metadata/properties"/>
    <ds:schemaRef ds:uri="53a8ba67-0602-47b9-9349-f2688a61c988"/>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22</cp:revision>
  <dcterms:created xsi:type="dcterms:W3CDTF">2019-12-03T15:00:00Z</dcterms:created>
  <dcterms:modified xsi:type="dcterms:W3CDTF">2019-12-03T15:51:00Z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