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05D3C821" w:rsidR="004A5BED" w:rsidRPr="0099233F" w:rsidRDefault="007D4E9C" w:rsidP="002E4F27">
            <w:pPr>
              <w:rPr>
                <w:rFonts w:ascii="Times New Roman" w:hAnsi="Times New Roman" w:cs="Times New Roman"/>
                <w:sz w:val="24"/>
                <w:szCs w:val="24"/>
              </w:rPr>
            </w:pPr>
            <w:r w:rsidRPr="007D4E9C">
              <w:rPr>
                <w:rFonts w:ascii="Times New Roman" w:hAnsi="Times New Roman" w:cs="Times New Roman"/>
                <w:sz w:val="24"/>
                <w:szCs w:val="24"/>
              </w:rPr>
              <w:t xml:space="preserve">INDIVIDUAL CONSULTANT FOR THE </w:t>
            </w:r>
            <w:r>
              <w:rPr>
                <w:rFonts w:ascii="Times New Roman" w:hAnsi="Times New Roman" w:cs="Times New Roman"/>
                <w:sz w:val="24"/>
                <w:szCs w:val="24"/>
              </w:rPr>
              <w:t>T</w:t>
            </w:r>
            <w:r w:rsidRPr="007D4E9C">
              <w:rPr>
                <w:rFonts w:ascii="Times New Roman" w:hAnsi="Times New Roman" w:cs="Times New Roman"/>
                <w:sz w:val="24"/>
                <w:szCs w:val="24"/>
              </w:rPr>
              <w:t>HRESHOLD PROGRAM CLOSURE</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5C83854A" w:rsidR="004A5BED" w:rsidRPr="0099233F" w:rsidRDefault="007D4E9C">
            <w:pPr>
              <w:rPr>
                <w:rFonts w:ascii="Times New Roman" w:hAnsi="Times New Roman" w:cs="Times New Roman"/>
                <w:sz w:val="24"/>
                <w:szCs w:val="24"/>
              </w:rPr>
            </w:pPr>
            <w:r w:rsidRPr="007D4E9C">
              <w:rPr>
                <w:rFonts w:ascii="Times New Roman" w:hAnsi="Times New Roman" w:cs="Times New Roman"/>
                <w:sz w:val="24"/>
                <w:szCs w:val="24"/>
              </w:rPr>
              <w:t>IC/ MFK/2021/024</w:t>
            </w:r>
            <w:r w:rsidR="00A37171">
              <w:rPr>
                <w:rFonts w:ascii="Times New Roman" w:hAnsi="Times New Roman" w:cs="Times New Roman"/>
                <w:sz w:val="24"/>
                <w:szCs w:val="24"/>
              </w:rPr>
              <w:t>.1</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2146A174" w:rsidR="0024413A" w:rsidRPr="0099233F" w:rsidRDefault="00A37171" w:rsidP="0024413A">
            <w:pPr>
              <w:rPr>
                <w:rFonts w:ascii="Times New Roman" w:hAnsi="Times New Roman" w:cs="Times New Roman"/>
                <w:sz w:val="24"/>
                <w:szCs w:val="24"/>
              </w:rPr>
            </w:pPr>
            <w:r>
              <w:rPr>
                <w:rFonts w:ascii="Times New Roman" w:hAnsi="Times New Roman" w:cs="Times New Roman"/>
                <w:sz w:val="24"/>
                <w:szCs w:val="24"/>
              </w:rPr>
              <w:t>27</w:t>
            </w:r>
            <w:r w:rsidR="007A1B8E">
              <w:rPr>
                <w:rFonts w:ascii="Times New Roman" w:hAnsi="Times New Roman" w:cs="Times New Roman"/>
                <w:sz w:val="24"/>
                <w:szCs w:val="24"/>
              </w:rPr>
              <w:t xml:space="preserve"> </w:t>
            </w:r>
            <w:r w:rsidR="006C7207">
              <w:rPr>
                <w:rFonts w:ascii="Times New Roman" w:hAnsi="Times New Roman" w:cs="Times New Roman"/>
                <w:sz w:val="24"/>
                <w:szCs w:val="24"/>
              </w:rPr>
              <w:t>October</w:t>
            </w:r>
            <w:r w:rsidR="007A1B8E">
              <w:rPr>
                <w:rFonts w:ascii="Times New Roman" w:hAnsi="Times New Roman" w:cs="Times New Roman"/>
                <w:sz w:val="24"/>
                <w:szCs w:val="24"/>
              </w:rPr>
              <w:t xml:space="preserve">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441C5D62" w:rsidR="0024413A" w:rsidRPr="0099233F" w:rsidRDefault="00A37171" w:rsidP="0024413A">
            <w:pPr>
              <w:rPr>
                <w:rFonts w:ascii="Times New Roman" w:hAnsi="Times New Roman" w:cs="Times New Roman"/>
                <w:sz w:val="24"/>
                <w:szCs w:val="24"/>
              </w:rPr>
            </w:pPr>
            <w:bookmarkStart w:id="0" w:name="_Hlk67577620"/>
            <w:r>
              <w:rPr>
                <w:rFonts w:ascii="Times New Roman" w:hAnsi="Times New Roman" w:cs="Times New Roman"/>
                <w:sz w:val="24"/>
                <w:szCs w:val="24"/>
              </w:rPr>
              <w:t>04</w:t>
            </w:r>
            <w:r w:rsidR="00091776" w:rsidRPr="00091776">
              <w:rPr>
                <w:rFonts w:ascii="Times New Roman" w:hAnsi="Times New Roman" w:cs="Times New Roman"/>
                <w:sz w:val="24"/>
                <w:szCs w:val="24"/>
              </w:rPr>
              <w:t xml:space="preserve"> </w:t>
            </w:r>
            <w:r>
              <w:rPr>
                <w:rFonts w:ascii="Times New Roman" w:hAnsi="Times New Roman" w:cs="Times New Roman"/>
                <w:sz w:val="24"/>
                <w:szCs w:val="24"/>
              </w:rPr>
              <w:t>November</w:t>
            </w:r>
            <w:r w:rsidR="00091776" w:rsidRPr="00091776">
              <w:rPr>
                <w:rFonts w:ascii="Times New Roman" w:hAnsi="Times New Roman" w:cs="Times New Roman"/>
                <w:sz w:val="24"/>
                <w:szCs w:val="24"/>
              </w:rPr>
              <w:t xml:space="preserve"> 2021; 1</w:t>
            </w:r>
            <w:r w:rsidR="007D4E9C">
              <w:rPr>
                <w:rFonts w:ascii="Times New Roman" w:hAnsi="Times New Roman" w:cs="Times New Roman"/>
                <w:sz w:val="24"/>
                <w:szCs w:val="24"/>
              </w:rPr>
              <w:t>6</w:t>
            </w:r>
            <w:r w:rsidR="00091776" w:rsidRPr="00091776">
              <w:rPr>
                <w:rFonts w:ascii="Times New Roman" w:hAnsi="Times New Roman" w:cs="Times New Roman"/>
                <w:sz w:val="24"/>
                <w:szCs w:val="24"/>
              </w:rPr>
              <w:t>:00</w:t>
            </w:r>
            <w:r w:rsidR="007D4E9C">
              <w:rPr>
                <w:rFonts w:ascii="Times New Roman" w:hAnsi="Times New Roman" w:cs="Times New Roman"/>
                <w:sz w:val="24"/>
                <w:szCs w:val="24"/>
              </w:rPr>
              <w:t xml:space="preserve"> </w:t>
            </w:r>
            <w:r w:rsidR="00091776" w:rsidRPr="00091776">
              <w:rPr>
                <w:rFonts w:ascii="Times New Roman" w:hAnsi="Times New Roman" w:cs="Times New Roman"/>
                <w:sz w:val="24"/>
                <w:szCs w:val="24"/>
              </w:rPr>
              <w:t>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04A51EF3" w:rsidR="00930E0E" w:rsidRDefault="00930E0E" w:rsidP="00A91560">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7D4E9C" w:rsidRPr="007D4E9C">
        <w:rPr>
          <w:rFonts w:ascii="Times New Roman" w:hAnsi="Times New Roman"/>
          <w:spacing w:val="-2"/>
          <w:sz w:val="24"/>
          <w:szCs w:val="24"/>
        </w:rPr>
        <w:t>INDIVIDUAL CONSULTANT FOR THE THRESHOLD PROGRAM CLOSURE</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2084DE62" w14:textId="5FD4A8C9" w:rsidR="006C7207" w:rsidRPr="00A07335" w:rsidRDefault="00A07335" w:rsidP="0004189A">
      <w:pPr>
        <w:pStyle w:val="NoSpacing"/>
        <w:jc w:val="both"/>
        <w:rPr>
          <w:color w:val="FF0000"/>
          <w:sz w:val="24"/>
          <w:szCs w:val="24"/>
        </w:rPr>
      </w:pPr>
      <w:hyperlink r:id="rId12" w:history="1">
        <w:r w:rsidRPr="00A07335">
          <w:rPr>
            <w:rStyle w:val="Hyperlink"/>
            <w:sz w:val="24"/>
            <w:szCs w:val="24"/>
          </w:rPr>
          <w:t>https://millenn</w:t>
        </w:r>
        <w:r w:rsidRPr="00A07335">
          <w:rPr>
            <w:rStyle w:val="Hyperlink"/>
            <w:sz w:val="24"/>
            <w:szCs w:val="24"/>
          </w:rPr>
          <w:t>i</w:t>
        </w:r>
        <w:r w:rsidRPr="00A07335">
          <w:rPr>
            <w:rStyle w:val="Hyperlink"/>
            <w:sz w:val="24"/>
            <w:szCs w:val="24"/>
          </w:rPr>
          <w:t>umkosovo.org/procurment/individual-consultant-for-the-threshold-program-closure-ic-mfk-2021-024-1</w:t>
        </w:r>
      </w:hyperlink>
    </w:p>
    <w:p w14:paraId="0BD08BAB" w14:textId="77777777" w:rsidR="00A07335" w:rsidRPr="00092C9B" w:rsidRDefault="00A07335" w:rsidP="0004189A">
      <w:pPr>
        <w:pStyle w:val="NoSpacing"/>
        <w:jc w:val="both"/>
        <w:rPr>
          <w:rFonts w:ascii="Times New Roman" w:hAnsi="Times New Roman"/>
          <w:color w:val="FF0000"/>
          <w:spacing w:val="-2"/>
          <w:sz w:val="24"/>
          <w:szCs w:val="24"/>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77777777" w:rsidR="00930E0E" w:rsidRPr="00A91560" w:rsidRDefault="00930E0E" w:rsidP="001D7811">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394B9E2B" w14:textId="62B8A4DA" w:rsidR="00930E0E" w:rsidRPr="00A91560" w:rsidRDefault="00930E0E" w:rsidP="001D7811">
      <w:pPr>
        <w:pStyle w:val="BDSHeading"/>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A37171">
        <w:rPr>
          <w:rFonts w:eastAsiaTheme="minorHAnsi" w:cstheme="minorBidi"/>
          <w:b/>
          <w:bCs/>
          <w:spacing w:val="-2"/>
        </w:rPr>
        <w:t>04</w:t>
      </w:r>
      <w:r w:rsidR="00091776" w:rsidRPr="00091776">
        <w:rPr>
          <w:rFonts w:eastAsiaTheme="minorHAnsi" w:cstheme="minorBidi"/>
          <w:b/>
          <w:bCs/>
          <w:spacing w:val="-2"/>
        </w:rPr>
        <w:t xml:space="preserve"> </w:t>
      </w:r>
      <w:r w:rsidR="00A37171">
        <w:rPr>
          <w:rFonts w:eastAsiaTheme="minorHAnsi" w:cstheme="minorBidi"/>
          <w:b/>
          <w:bCs/>
          <w:spacing w:val="-2"/>
        </w:rPr>
        <w:t>November</w:t>
      </w:r>
      <w:r w:rsidR="00091776" w:rsidRPr="00091776">
        <w:rPr>
          <w:rFonts w:eastAsiaTheme="minorHAnsi" w:cstheme="minorBidi"/>
          <w:b/>
          <w:bCs/>
          <w:spacing w:val="-2"/>
        </w:rPr>
        <w:t xml:space="preserve"> 2021; 1</w:t>
      </w:r>
      <w:r w:rsidR="007D4E9C">
        <w:rPr>
          <w:rFonts w:eastAsiaTheme="minorHAnsi" w:cstheme="minorBidi"/>
          <w:b/>
          <w:bCs/>
          <w:spacing w:val="-2"/>
        </w:rPr>
        <w:t>6</w:t>
      </w:r>
      <w:r w:rsidR="00091776" w:rsidRPr="00091776">
        <w:rPr>
          <w:rFonts w:eastAsiaTheme="minorHAnsi" w:cstheme="minorBidi"/>
          <w:b/>
          <w:bCs/>
          <w:spacing w:val="-2"/>
        </w:rPr>
        <w:t>:00</w:t>
      </w:r>
      <w:r w:rsidR="007D4E9C">
        <w:rPr>
          <w:rFonts w:eastAsiaTheme="minorHAnsi" w:cstheme="minorBidi"/>
          <w:b/>
          <w:bCs/>
          <w:spacing w:val="-2"/>
        </w:rPr>
        <w:t xml:space="preserve"> </w:t>
      </w:r>
      <w:r w:rsidR="00091776" w:rsidRPr="00091776">
        <w:rPr>
          <w:rFonts w:eastAsiaTheme="minorHAnsi" w:cstheme="minorBidi"/>
          <w:b/>
          <w:bCs/>
          <w:spacing w:val="-2"/>
        </w:rPr>
        <w:t>pm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A07335"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QUAQOv+aCwAAAA="/>
  </w:docVars>
  <w:rsids>
    <w:rsidRoot w:val="00937761"/>
    <w:rsid w:val="00030634"/>
    <w:rsid w:val="0004189A"/>
    <w:rsid w:val="00051C5F"/>
    <w:rsid w:val="00052C3B"/>
    <w:rsid w:val="00091776"/>
    <w:rsid w:val="00092C9B"/>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63353"/>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C7207"/>
    <w:rsid w:val="006D0EAC"/>
    <w:rsid w:val="006F2710"/>
    <w:rsid w:val="006F54BB"/>
    <w:rsid w:val="00742815"/>
    <w:rsid w:val="00751C76"/>
    <w:rsid w:val="00777591"/>
    <w:rsid w:val="007A1B8E"/>
    <w:rsid w:val="007D4E9C"/>
    <w:rsid w:val="00821EEA"/>
    <w:rsid w:val="008265B6"/>
    <w:rsid w:val="00856AE7"/>
    <w:rsid w:val="00857228"/>
    <w:rsid w:val="00874DE1"/>
    <w:rsid w:val="00885BDC"/>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07335"/>
    <w:rsid w:val="00A17CAA"/>
    <w:rsid w:val="00A37171"/>
    <w:rsid w:val="00A427BE"/>
    <w:rsid w:val="00A700D1"/>
    <w:rsid w:val="00A91560"/>
    <w:rsid w:val="00A97404"/>
    <w:rsid w:val="00AF17E4"/>
    <w:rsid w:val="00BD4879"/>
    <w:rsid w:val="00C113BF"/>
    <w:rsid w:val="00C157D6"/>
    <w:rsid w:val="00C17BE7"/>
    <w:rsid w:val="00C242D6"/>
    <w:rsid w:val="00C5332D"/>
    <w:rsid w:val="00C53F98"/>
    <w:rsid w:val="00C67AAB"/>
    <w:rsid w:val="00D01F26"/>
    <w:rsid w:val="00D35EE4"/>
    <w:rsid w:val="00D41C38"/>
    <w:rsid w:val="00E01176"/>
    <w:rsid w:val="00E13831"/>
    <w:rsid w:val="00E53DBC"/>
    <w:rsid w:val="00E66DA1"/>
    <w:rsid w:val="00EC36F8"/>
    <w:rsid w:val="00ED0975"/>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 w:type="character" w:styleId="FollowedHyperlink">
    <w:name w:val="FollowedHyperlink"/>
    <w:basedOn w:val="DefaultParagraphFont"/>
    <w:uiPriority w:val="99"/>
    <w:semiHidden/>
    <w:unhideWhenUsed/>
    <w:rsid w:val="00A07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individual-consultant-for-the-threshold-program-closure-ic-mfk-2021-02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16</cp:revision>
  <dcterms:created xsi:type="dcterms:W3CDTF">2020-08-14T08:27:00Z</dcterms:created>
  <dcterms:modified xsi:type="dcterms:W3CDTF">2021-10-27T12:11:00Z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